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CB" w:rsidRPr="009B21CB" w:rsidRDefault="009B21CB" w:rsidP="009B21CB">
      <w:pPr>
        <w:spacing w:after="240" w:line="240" w:lineRule="auto"/>
        <w:jc w:val="center"/>
        <w:textAlignment w:val="baseline"/>
        <w:outlineLvl w:val="1"/>
        <w:rPr>
          <w:rFonts w:ascii="Arial" w:eastAsia="Times New Roman" w:hAnsi="Arial" w:cs="Arial"/>
          <w:b/>
          <w:bCs/>
          <w:color w:val="444444"/>
          <w:sz w:val="24"/>
          <w:szCs w:val="24"/>
          <w:lang w:eastAsia="ru-RU"/>
        </w:rPr>
      </w:pPr>
      <w:bookmarkStart w:id="0" w:name="_GoBack"/>
      <w:bookmarkEnd w:id="0"/>
      <w:r w:rsidRPr="009B21CB">
        <w:rPr>
          <w:rFonts w:ascii="Arial" w:eastAsia="Times New Roman" w:hAnsi="Arial" w:cs="Arial"/>
          <w:b/>
          <w:bCs/>
          <w:color w:val="444444"/>
          <w:sz w:val="24"/>
          <w:szCs w:val="24"/>
          <w:lang w:eastAsia="ru-RU"/>
        </w:rPr>
        <w:t>ЗАКОН</w:t>
      </w: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ВОЛГОГРАДСКОЙ ОБЛАСТИ</w:t>
      </w: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от 31 декабря 2015 года N 246-ОД</w:t>
      </w: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Социальный кодекс Волгоградской области</w:t>
      </w:r>
    </w:p>
    <w:p w:rsidR="009B21CB" w:rsidRPr="009B21CB" w:rsidRDefault="009B21CB" w:rsidP="009B21CB">
      <w:pPr>
        <w:spacing w:after="0" w:line="240" w:lineRule="auto"/>
        <w:jc w:val="center"/>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(с изменениями на 30 мая 2023 года)</w:t>
      </w:r>
    </w:p>
    <w:p w:rsidR="009B21CB" w:rsidRPr="009B21CB" w:rsidRDefault="009B21CB" w:rsidP="009B21CB">
      <w:pPr>
        <w:spacing w:after="0" w:line="240" w:lineRule="auto"/>
        <w:jc w:val="center"/>
        <w:textAlignment w:val="baseline"/>
        <w:rPr>
          <w:rFonts w:ascii="Arial" w:eastAsia="Times New Roman" w:hAnsi="Arial" w:cs="Arial"/>
          <w:color w:val="444444"/>
          <w:sz w:val="24"/>
          <w:szCs w:val="24"/>
          <w:lang w:eastAsia="ru-RU"/>
        </w:rPr>
      </w:pPr>
      <w:proofErr w:type="gramStart"/>
      <w:r w:rsidRPr="009B21CB">
        <w:rPr>
          <w:rFonts w:ascii="Arial" w:eastAsia="Times New Roman" w:hAnsi="Arial" w:cs="Arial"/>
          <w:color w:val="444444"/>
          <w:sz w:val="24"/>
          <w:szCs w:val="24"/>
          <w:lang w:eastAsia="ru-RU"/>
        </w:rPr>
        <w:t>(в ред. </w:t>
      </w:r>
      <w:hyperlink r:id="rId5" w:anchor="64U0IK" w:history="1">
        <w:r w:rsidRPr="009B21CB">
          <w:rPr>
            <w:rFonts w:ascii="Arial" w:eastAsia="Times New Roman" w:hAnsi="Arial" w:cs="Arial"/>
            <w:color w:val="0000FF"/>
            <w:sz w:val="24"/>
            <w:szCs w:val="24"/>
            <w:u w:val="single"/>
            <w:lang w:eastAsia="ru-RU"/>
          </w:rPr>
          <w:t>Законов Волгоградской области от 10.06.2016 N 53-ОД</w:t>
        </w:r>
      </w:hyperlink>
      <w:r w:rsidRPr="009B21CB">
        <w:rPr>
          <w:rFonts w:ascii="Arial" w:eastAsia="Times New Roman" w:hAnsi="Arial" w:cs="Arial"/>
          <w:color w:val="444444"/>
          <w:sz w:val="24"/>
          <w:szCs w:val="24"/>
          <w:lang w:eastAsia="ru-RU"/>
        </w:rPr>
        <w:t>, </w:t>
      </w:r>
      <w:hyperlink r:id="rId6" w:anchor="64U0IK" w:history="1">
        <w:r w:rsidRPr="009B21CB">
          <w:rPr>
            <w:rFonts w:ascii="Arial" w:eastAsia="Times New Roman" w:hAnsi="Arial" w:cs="Arial"/>
            <w:color w:val="0000FF"/>
            <w:sz w:val="24"/>
            <w:szCs w:val="24"/>
            <w:u w:val="single"/>
            <w:lang w:eastAsia="ru-RU"/>
          </w:rPr>
          <w:t>от 07.11.2016 N 107-ОД</w:t>
        </w:r>
      </w:hyperlink>
      <w:r w:rsidRPr="009B21CB">
        <w:rPr>
          <w:rFonts w:ascii="Arial" w:eastAsia="Times New Roman" w:hAnsi="Arial" w:cs="Arial"/>
          <w:color w:val="444444"/>
          <w:sz w:val="24"/>
          <w:szCs w:val="24"/>
          <w:lang w:eastAsia="ru-RU"/>
        </w:rPr>
        <w:t>, </w:t>
      </w:r>
      <w:hyperlink r:id="rId7" w:anchor="64U0IK" w:history="1">
        <w:r w:rsidRPr="009B21CB">
          <w:rPr>
            <w:rFonts w:ascii="Arial" w:eastAsia="Times New Roman" w:hAnsi="Arial" w:cs="Arial"/>
            <w:color w:val="0000FF"/>
            <w:sz w:val="24"/>
            <w:szCs w:val="24"/>
            <w:u w:val="single"/>
            <w:lang w:eastAsia="ru-RU"/>
          </w:rPr>
          <w:t>от 28.11.2016 N 116-ОД</w:t>
        </w:r>
      </w:hyperlink>
      <w:r w:rsidRPr="009B21CB">
        <w:rPr>
          <w:rFonts w:ascii="Arial" w:eastAsia="Times New Roman" w:hAnsi="Arial" w:cs="Arial"/>
          <w:color w:val="444444"/>
          <w:sz w:val="24"/>
          <w:szCs w:val="24"/>
          <w:lang w:eastAsia="ru-RU"/>
        </w:rPr>
        <w:t>, </w:t>
      </w:r>
      <w:hyperlink r:id="rId8" w:anchor="64U0IK" w:history="1">
        <w:r w:rsidRPr="009B21CB">
          <w:rPr>
            <w:rFonts w:ascii="Arial" w:eastAsia="Times New Roman" w:hAnsi="Arial" w:cs="Arial"/>
            <w:color w:val="0000FF"/>
            <w:sz w:val="24"/>
            <w:szCs w:val="24"/>
            <w:u w:val="single"/>
            <w:lang w:eastAsia="ru-RU"/>
          </w:rPr>
          <w:t>от 15.06.2017 N 46-ОД</w:t>
        </w:r>
      </w:hyperlink>
      <w:r w:rsidRPr="009B21CB">
        <w:rPr>
          <w:rFonts w:ascii="Arial" w:eastAsia="Times New Roman" w:hAnsi="Arial" w:cs="Arial"/>
          <w:color w:val="444444"/>
          <w:sz w:val="24"/>
          <w:szCs w:val="24"/>
          <w:lang w:eastAsia="ru-RU"/>
        </w:rPr>
        <w:t>, </w:t>
      </w:r>
      <w:hyperlink r:id="rId9" w:anchor="64U0IK" w:history="1">
        <w:r w:rsidRPr="009B21CB">
          <w:rPr>
            <w:rFonts w:ascii="Arial" w:eastAsia="Times New Roman" w:hAnsi="Arial" w:cs="Arial"/>
            <w:color w:val="0000FF"/>
            <w:sz w:val="24"/>
            <w:szCs w:val="24"/>
            <w:u w:val="single"/>
            <w:lang w:eastAsia="ru-RU"/>
          </w:rPr>
          <w:t>от 25.12.2017 N 127-ОД</w:t>
        </w:r>
      </w:hyperlink>
      <w:r w:rsidRPr="009B21CB">
        <w:rPr>
          <w:rFonts w:ascii="Arial" w:eastAsia="Times New Roman" w:hAnsi="Arial" w:cs="Arial"/>
          <w:color w:val="444444"/>
          <w:sz w:val="24"/>
          <w:szCs w:val="24"/>
          <w:lang w:eastAsia="ru-RU"/>
        </w:rPr>
        <w:t>, </w:t>
      </w:r>
      <w:hyperlink r:id="rId10" w:anchor="64U0IK" w:history="1">
        <w:r w:rsidRPr="009B21CB">
          <w:rPr>
            <w:rFonts w:ascii="Arial" w:eastAsia="Times New Roman" w:hAnsi="Arial" w:cs="Arial"/>
            <w:color w:val="0000FF"/>
            <w:sz w:val="24"/>
            <w:szCs w:val="24"/>
            <w:u w:val="single"/>
            <w:lang w:eastAsia="ru-RU"/>
          </w:rPr>
          <w:t>от 24.09.2018 N 102-ОД</w:t>
        </w:r>
      </w:hyperlink>
      <w:r w:rsidRPr="009B21CB">
        <w:rPr>
          <w:rFonts w:ascii="Arial" w:eastAsia="Times New Roman" w:hAnsi="Arial" w:cs="Arial"/>
          <w:color w:val="444444"/>
          <w:sz w:val="24"/>
          <w:szCs w:val="24"/>
          <w:lang w:eastAsia="ru-RU"/>
        </w:rPr>
        <w:t>, </w:t>
      </w:r>
      <w:hyperlink r:id="rId11" w:anchor="64U0IK" w:history="1">
        <w:r w:rsidRPr="009B21CB">
          <w:rPr>
            <w:rFonts w:ascii="Arial" w:eastAsia="Times New Roman" w:hAnsi="Arial" w:cs="Arial"/>
            <w:color w:val="0000FF"/>
            <w:sz w:val="24"/>
            <w:szCs w:val="24"/>
            <w:u w:val="single"/>
            <w:lang w:eastAsia="ru-RU"/>
          </w:rPr>
          <w:t>от 24.09.2018 N 106-ОД</w:t>
        </w:r>
      </w:hyperlink>
      <w:r w:rsidRPr="009B21CB">
        <w:rPr>
          <w:rFonts w:ascii="Arial" w:eastAsia="Times New Roman" w:hAnsi="Arial" w:cs="Arial"/>
          <w:color w:val="444444"/>
          <w:sz w:val="24"/>
          <w:szCs w:val="24"/>
          <w:lang w:eastAsia="ru-RU"/>
        </w:rPr>
        <w:t>, </w:t>
      </w:r>
      <w:hyperlink r:id="rId12" w:anchor="64U0IK" w:history="1">
        <w:r w:rsidRPr="009B21CB">
          <w:rPr>
            <w:rFonts w:ascii="Arial" w:eastAsia="Times New Roman" w:hAnsi="Arial" w:cs="Arial"/>
            <w:color w:val="0000FF"/>
            <w:sz w:val="24"/>
            <w:szCs w:val="24"/>
            <w:u w:val="single"/>
            <w:lang w:eastAsia="ru-RU"/>
          </w:rPr>
          <w:t>от 25.10.2018 N 117-ОД</w:t>
        </w:r>
      </w:hyperlink>
      <w:r w:rsidRPr="009B21CB">
        <w:rPr>
          <w:rFonts w:ascii="Arial" w:eastAsia="Times New Roman" w:hAnsi="Arial" w:cs="Arial"/>
          <w:color w:val="444444"/>
          <w:sz w:val="24"/>
          <w:szCs w:val="24"/>
          <w:lang w:eastAsia="ru-RU"/>
        </w:rPr>
        <w:t>, </w:t>
      </w:r>
      <w:hyperlink r:id="rId13" w:anchor="64U0IK" w:history="1">
        <w:r w:rsidRPr="009B21CB">
          <w:rPr>
            <w:rFonts w:ascii="Arial" w:eastAsia="Times New Roman" w:hAnsi="Arial" w:cs="Arial"/>
            <w:color w:val="0000FF"/>
            <w:sz w:val="24"/>
            <w:szCs w:val="24"/>
            <w:u w:val="single"/>
            <w:lang w:eastAsia="ru-RU"/>
          </w:rPr>
          <w:t>от 18.12.2018 N 147-ОД</w:t>
        </w:r>
      </w:hyperlink>
      <w:r w:rsidRPr="009B21CB">
        <w:rPr>
          <w:rFonts w:ascii="Arial" w:eastAsia="Times New Roman" w:hAnsi="Arial" w:cs="Arial"/>
          <w:color w:val="444444"/>
          <w:sz w:val="24"/>
          <w:szCs w:val="24"/>
          <w:lang w:eastAsia="ru-RU"/>
        </w:rPr>
        <w:t>, </w:t>
      </w:r>
      <w:hyperlink r:id="rId14" w:anchor="64U0IK" w:history="1">
        <w:r w:rsidRPr="009B21CB">
          <w:rPr>
            <w:rFonts w:ascii="Arial" w:eastAsia="Times New Roman" w:hAnsi="Arial" w:cs="Arial"/>
            <w:color w:val="0000FF"/>
            <w:sz w:val="24"/>
            <w:szCs w:val="24"/>
            <w:u w:val="single"/>
            <w:lang w:eastAsia="ru-RU"/>
          </w:rPr>
          <w:t>от 25.03.2019 N 20-ОД</w:t>
        </w:r>
      </w:hyperlink>
      <w:r w:rsidRPr="009B21CB">
        <w:rPr>
          <w:rFonts w:ascii="Arial" w:eastAsia="Times New Roman" w:hAnsi="Arial" w:cs="Arial"/>
          <w:color w:val="444444"/>
          <w:sz w:val="24"/>
          <w:szCs w:val="24"/>
          <w:lang w:eastAsia="ru-RU"/>
        </w:rPr>
        <w:t>, </w:t>
      </w:r>
      <w:hyperlink r:id="rId15" w:anchor="64U0IK" w:history="1">
        <w:r w:rsidRPr="009B21CB">
          <w:rPr>
            <w:rFonts w:ascii="Arial" w:eastAsia="Times New Roman" w:hAnsi="Arial" w:cs="Arial"/>
            <w:color w:val="0000FF"/>
            <w:sz w:val="24"/>
            <w:szCs w:val="24"/>
            <w:u w:val="single"/>
            <w:lang w:eastAsia="ru-RU"/>
          </w:rPr>
          <w:t>от 26.04.2019 N 32-ОД</w:t>
        </w:r>
      </w:hyperlink>
      <w:r w:rsidRPr="009B21CB">
        <w:rPr>
          <w:rFonts w:ascii="Arial" w:eastAsia="Times New Roman" w:hAnsi="Arial" w:cs="Arial"/>
          <w:color w:val="444444"/>
          <w:sz w:val="24"/>
          <w:szCs w:val="24"/>
          <w:lang w:eastAsia="ru-RU"/>
        </w:rPr>
        <w:t>, </w:t>
      </w:r>
      <w:hyperlink r:id="rId16" w:anchor="64U0IK" w:history="1">
        <w:r w:rsidRPr="009B21CB">
          <w:rPr>
            <w:rFonts w:ascii="Arial" w:eastAsia="Times New Roman" w:hAnsi="Arial" w:cs="Arial"/>
            <w:color w:val="0000FF"/>
            <w:sz w:val="24"/>
            <w:szCs w:val="24"/>
            <w:u w:val="single"/>
            <w:lang w:eastAsia="ru-RU"/>
          </w:rPr>
          <w:t>от 28.05.2019 N 45-ОД</w:t>
        </w:r>
      </w:hyperlink>
      <w:r w:rsidRPr="009B21CB">
        <w:rPr>
          <w:rFonts w:ascii="Arial" w:eastAsia="Times New Roman" w:hAnsi="Arial" w:cs="Arial"/>
          <w:color w:val="444444"/>
          <w:sz w:val="24"/>
          <w:szCs w:val="24"/>
          <w:lang w:eastAsia="ru-RU"/>
        </w:rPr>
        <w:t>, </w:t>
      </w:r>
      <w:hyperlink r:id="rId17" w:anchor="64U0IK" w:history="1">
        <w:r w:rsidRPr="009B21CB">
          <w:rPr>
            <w:rFonts w:ascii="Arial" w:eastAsia="Times New Roman" w:hAnsi="Arial" w:cs="Arial"/>
            <w:color w:val="0000FF"/>
            <w:sz w:val="24"/>
            <w:szCs w:val="24"/>
            <w:u w:val="single"/>
            <w:lang w:eastAsia="ru-RU"/>
          </w:rPr>
          <w:t>от 18.07.2019 N 59-ОД</w:t>
        </w:r>
      </w:hyperlink>
      <w:r w:rsidRPr="009B21CB">
        <w:rPr>
          <w:rFonts w:ascii="Arial" w:eastAsia="Times New Roman" w:hAnsi="Arial" w:cs="Arial"/>
          <w:color w:val="444444"/>
          <w:sz w:val="24"/>
          <w:szCs w:val="24"/>
          <w:lang w:eastAsia="ru-RU"/>
        </w:rPr>
        <w:t>, </w:t>
      </w:r>
      <w:hyperlink r:id="rId18" w:anchor="64U0IK" w:history="1">
        <w:r w:rsidRPr="009B21CB">
          <w:rPr>
            <w:rFonts w:ascii="Arial" w:eastAsia="Times New Roman" w:hAnsi="Arial" w:cs="Arial"/>
            <w:color w:val="0000FF"/>
            <w:sz w:val="24"/>
            <w:szCs w:val="24"/>
            <w:u w:val="single"/>
            <w:lang w:eastAsia="ru-RU"/>
          </w:rPr>
          <w:t>от 04.02.2020 N</w:t>
        </w:r>
        <w:proofErr w:type="gramEnd"/>
        <w:r w:rsidRPr="009B21CB">
          <w:rPr>
            <w:rFonts w:ascii="Arial" w:eastAsia="Times New Roman" w:hAnsi="Arial" w:cs="Arial"/>
            <w:color w:val="0000FF"/>
            <w:sz w:val="24"/>
            <w:szCs w:val="24"/>
            <w:u w:val="single"/>
            <w:lang w:eastAsia="ru-RU"/>
          </w:rPr>
          <w:t xml:space="preserve"> </w:t>
        </w:r>
        <w:proofErr w:type="gramStart"/>
        <w:r w:rsidRPr="009B21CB">
          <w:rPr>
            <w:rFonts w:ascii="Arial" w:eastAsia="Times New Roman" w:hAnsi="Arial" w:cs="Arial"/>
            <w:color w:val="0000FF"/>
            <w:sz w:val="24"/>
            <w:szCs w:val="24"/>
            <w:u w:val="single"/>
            <w:lang w:eastAsia="ru-RU"/>
          </w:rPr>
          <w:t>1-ОД</w:t>
        </w:r>
      </w:hyperlink>
      <w:r w:rsidRPr="009B21CB">
        <w:rPr>
          <w:rFonts w:ascii="Arial" w:eastAsia="Times New Roman" w:hAnsi="Arial" w:cs="Arial"/>
          <w:color w:val="444444"/>
          <w:sz w:val="24"/>
          <w:szCs w:val="24"/>
          <w:lang w:eastAsia="ru-RU"/>
        </w:rPr>
        <w:t>, </w:t>
      </w:r>
      <w:hyperlink r:id="rId19" w:anchor="64U0IK" w:history="1">
        <w:r w:rsidRPr="009B21CB">
          <w:rPr>
            <w:rFonts w:ascii="Arial" w:eastAsia="Times New Roman" w:hAnsi="Arial" w:cs="Arial"/>
            <w:color w:val="0000FF"/>
            <w:sz w:val="24"/>
            <w:szCs w:val="24"/>
            <w:u w:val="single"/>
            <w:lang w:eastAsia="ru-RU"/>
          </w:rPr>
          <w:t>от 30.03.2020 N 24-ОД</w:t>
        </w:r>
      </w:hyperlink>
      <w:r w:rsidRPr="009B21CB">
        <w:rPr>
          <w:rFonts w:ascii="Arial" w:eastAsia="Times New Roman" w:hAnsi="Arial" w:cs="Arial"/>
          <w:color w:val="444444"/>
          <w:sz w:val="24"/>
          <w:szCs w:val="24"/>
          <w:lang w:eastAsia="ru-RU"/>
        </w:rPr>
        <w:t>, </w:t>
      </w:r>
      <w:hyperlink r:id="rId20" w:anchor="64U0IK" w:history="1">
        <w:r w:rsidRPr="009B21CB">
          <w:rPr>
            <w:rFonts w:ascii="Arial" w:eastAsia="Times New Roman" w:hAnsi="Arial" w:cs="Arial"/>
            <w:color w:val="0000FF"/>
            <w:sz w:val="24"/>
            <w:szCs w:val="24"/>
            <w:u w:val="single"/>
            <w:lang w:eastAsia="ru-RU"/>
          </w:rPr>
          <w:t>от 01.04.2020 N 26-ОД</w:t>
        </w:r>
      </w:hyperlink>
      <w:r w:rsidRPr="009B21CB">
        <w:rPr>
          <w:rFonts w:ascii="Arial" w:eastAsia="Times New Roman" w:hAnsi="Arial" w:cs="Arial"/>
          <w:color w:val="444444"/>
          <w:sz w:val="24"/>
          <w:szCs w:val="24"/>
          <w:lang w:eastAsia="ru-RU"/>
        </w:rPr>
        <w:t>, </w:t>
      </w:r>
      <w:hyperlink r:id="rId21" w:anchor="64U0IK" w:history="1">
        <w:r w:rsidRPr="009B21CB">
          <w:rPr>
            <w:rFonts w:ascii="Arial" w:eastAsia="Times New Roman" w:hAnsi="Arial" w:cs="Arial"/>
            <w:color w:val="0000FF"/>
            <w:sz w:val="24"/>
            <w:szCs w:val="24"/>
            <w:u w:val="single"/>
            <w:lang w:eastAsia="ru-RU"/>
          </w:rPr>
          <w:t>от 30.07.2020 N 71-ОД</w:t>
        </w:r>
      </w:hyperlink>
      <w:r w:rsidRPr="009B21CB">
        <w:rPr>
          <w:rFonts w:ascii="Arial" w:eastAsia="Times New Roman" w:hAnsi="Arial" w:cs="Arial"/>
          <w:color w:val="444444"/>
          <w:sz w:val="24"/>
          <w:szCs w:val="24"/>
          <w:lang w:eastAsia="ru-RU"/>
        </w:rPr>
        <w:t>, </w:t>
      </w:r>
      <w:hyperlink r:id="rId22" w:anchor="64U0IK" w:history="1">
        <w:r w:rsidRPr="009B21CB">
          <w:rPr>
            <w:rFonts w:ascii="Arial" w:eastAsia="Times New Roman" w:hAnsi="Arial" w:cs="Arial"/>
            <w:color w:val="0000FF"/>
            <w:sz w:val="24"/>
            <w:szCs w:val="24"/>
            <w:u w:val="single"/>
            <w:lang w:eastAsia="ru-RU"/>
          </w:rPr>
          <w:t>от 04.12.2020 N 96-ОД</w:t>
        </w:r>
      </w:hyperlink>
      <w:r w:rsidRPr="009B21CB">
        <w:rPr>
          <w:rFonts w:ascii="Arial" w:eastAsia="Times New Roman" w:hAnsi="Arial" w:cs="Arial"/>
          <w:color w:val="444444"/>
          <w:sz w:val="24"/>
          <w:szCs w:val="24"/>
          <w:lang w:eastAsia="ru-RU"/>
        </w:rPr>
        <w:t>, </w:t>
      </w:r>
      <w:hyperlink r:id="rId23" w:anchor="64U0IK" w:history="1">
        <w:r w:rsidRPr="009B21CB">
          <w:rPr>
            <w:rFonts w:ascii="Arial" w:eastAsia="Times New Roman" w:hAnsi="Arial" w:cs="Arial"/>
            <w:color w:val="0000FF"/>
            <w:sz w:val="24"/>
            <w:szCs w:val="24"/>
            <w:u w:val="single"/>
            <w:lang w:eastAsia="ru-RU"/>
          </w:rPr>
          <w:t>от 26.12.2020 N 143-ОД</w:t>
        </w:r>
      </w:hyperlink>
      <w:r w:rsidRPr="009B21CB">
        <w:rPr>
          <w:rFonts w:ascii="Arial" w:eastAsia="Times New Roman" w:hAnsi="Arial" w:cs="Arial"/>
          <w:color w:val="444444"/>
          <w:sz w:val="24"/>
          <w:szCs w:val="24"/>
          <w:lang w:eastAsia="ru-RU"/>
        </w:rPr>
        <w:t>, </w:t>
      </w:r>
      <w:hyperlink r:id="rId24" w:anchor="64U0IK" w:history="1">
        <w:r w:rsidRPr="009B21CB">
          <w:rPr>
            <w:rFonts w:ascii="Arial" w:eastAsia="Times New Roman" w:hAnsi="Arial" w:cs="Arial"/>
            <w:color w:val="0000FF"/>
            <w:sz w:val="24"/>
            <w:szCs w:val="24"/>
            <w:u w:val="single"/>
            <w:lang w:eastAsia="ru-RU"/>
          </w:rPr>
          <w:t>от 05.03.2021 N 11-ОД</w:t>
        </w:r>
      </w:hyperlink>
      <w:r w:rsidRPr="009B21CB">
        <w:rPr>
          <w:rFonts w:ascii="Arial" w:eastAsia="Times New Roman" w:hAnsi="Arial" w:cs="Arial"/>
          <w:color w:val="444444"/>
          <w:sz w:val="24"/>
          <w:szCs w:val="24"/>
          <w:lang w:eastAsia="ru-RU"/>
        </w:rPr>
        <w:t>, </w:t>
      </w:r>
      <w:hyperlink r:id="rId25" w:anchor="64U0IK" w:history="1">
        <w:r w:rsidRPr="009B21CB">
          <w:rPr>
            <w:rFonts w:ascii="Arial" w:eastAsia="Times New Roman" w:hAnsi="Arial" w:cs="Arial"/>
            <w:color w:val="0000FF"/>
            <w:sz w:val="24"/>
            <w:szCs w:val="24"/>
            <w:u w:val="single"/>
            <w:lang w:eastAsia="ru-RU"/>
          </w:rPr>
          <w:t>от 29.06.2021 N 35-ОД</w:t>
        </w:r>
      </w:hyperlink>
      <w:r w:rsidRPr="009B21CB">
        <w:rPr>
          <w:rFonts w:ascii="Arial" w:eastAsia="Times New Roman" w:hAnsi="Arial" w:cs="Arial"/>
          <w:color w:val="444444"/>
          <w:sz w:val="24"/>
          <w:szCs w:val="24"/>
          <w:lang w:eastAsia="ru-RU"/>
        </w:rPr>
        <w:t>, </w:t>
      </w:r>
      <w:hyperlink r:id="rId26" w:anchor="64U0IK" w:history="1">
        <w:r w:rsidRPr="009B21CB">
          <w:rPr>
            <w:rFonts w:ascii="Arial" w:eastAsia="Times New Roman" w:hAnsi="Arial" w:cs="Arial"/>
            <w:color w:val="0000FF"/>
            <w:sz w:val="24"/>
            <w:szCs w:val="24"/>
            <w:u w:val="single"/>
            <w:lang w:eastAsia="ru-RU"/>
          </w:rPr>
          <w:t>от 29.06.2021 N 57-ОД</w:t>
        </w:r>
      </w:hyperlink>
      <w:r w:rsidRPr="009B21CB">
        <w:rPr>
          <w:rFonts w:ascii="Arial" w:eastAsia="Times New Roman" w:hAnsi="Arial" w:cs="Arial"/>
          <w:color w:val="444444"/>
          <w:sz w:val="24"/>
          <w:szCs w:val="24"/>
          <w:lang w:eastAsia="ru-RU"/>
        </w:rPr>
        <w:t>, </w:t>
      </w:r>
      <w:hyperlink r:id="rId27" w:anchor="64U0IK" w:history="1">
        <w:r w:rsidRPr="009B21CB">
          <w:rPr>
            <w:rFonts w:ascii="Arial" w:eastAsia="Times New Roman" w:hAnsi="Arial" w:cs="Arial"/>
            <w:color w:val="0000FF"/>
            <w:sz w:val="24"/>
            <w:szCs w:val="24"/>
            <w:u w:val="single"/>
            <w:lang w:eastAsia="ru-RU"/>
          </w:rPr>
          <w:t>от 07.10.2021 N 93-ОД</w:t>
        </w:r>
      </w:hyperlink>
      <w:r w:rsidRPr="009B21CB">
        <w:rPr>
          <w:rFonts w:ascii="Arial" w:eastAsia="Times New Roman" w:hAnsi="Arial" w:cs="Arial"/>
          <w:color w:val="444444"/>
          <w:sz w:val="24"/>
          <w:szCs w:val="24"/>
          <w:lang w:eastAsia="ru-RU"/>
        </w:rPr>
        <w:t>, </w:t>
      </w:r>
      <w:hyperlink r:id="rId28" w:anchor="64U0IK" w:history="1">
        <w:r w:rsidRPr="009B21CB">
          <w:rPr>
            <w:rFonts w:ascii="Arial" w:eastAsia="Times New Roman" w:hAnsi="Arial" w:cs="Arial"/>
            <w:color w:val="0000FF"/>
            <w:sz w:val="24"/>
            <w:szCs w:val="24"/>
            <w:u w:val="single"/>
            <w:lang w:eastAsia="ru-RU"/>
          </w:rPr>
          <w:t>от 12.11.2021 N 104-ОД</w:t>
        </w:r>
      </w:hyperlink>
      <w:r w:rsidRPr="009B21CB">
        <w:rPr>
          <w:rFonts w:ascii="Arial" w:eastAsia="Times New Roman" w:hAnsi="Arial" w:cs="Arial"/>
          <w:color w:val="444444"/>
          <w:sz w:val="24"/>
          <w:szCs w:val="24"/>
          <w:lang w:eastAsia="ru-RU"/>
        </w:rPr>
        <w:t>, </w:t>
      </w:r>
      <w:hyperlink r:id="rId29" w:anchor="64U0IK" w:history="1">
        <w:r w:rsidRPr="009B21CB">
          <w:rPr>
            <w:rFonts w:ascii="Arial" w:eastAsia="Times New Roman" w:hAnsi="Arial" w:cs="Arial"/>
            <w:color w:val="0000FF"/>
            <w:sz w:val="24"/>
            <w:szCs w:val="24"/>
            <w:u w:val="single"/>
            <w:lang w:eastAsia="ru-RU"/>
          </w:rPr>
          <w:t>от 28.12.2021 N 132-ОД</w:t>
        </w:r>
      </w:hyperlink>
      <w:r w:rsidRPr="009B21CB">
        <w:rPr>
          <w:rFonts w:ascii="Arial" w:eastAsia="Times New Roman" w:hAnsi="Arial" w:cs="Arial"/>
          <w:color w:val="444444"/>
          <w:sz w:val="24"/>
          <w:szCs w:val="24"/>
          <w:lang w:eastAsia="ru-RU"/>
        </w:rPr>
        <w:t>, </w:t>
      </w:r>
      <w:hyperlink r:id="rId30" w:anchor="64U0IK" w:history="1">
        <w:r w:rsidRPr="009B21CB">
          <w:rPr>
            <w:rFonts w:ascii="Arial" w:eastAsia="Times New Roman" w:hAnsi="Arial" w:cs="Arial"/>
            <w:color w:val="0000FF"/>
            <w:sz w:val="24"/>
            <w:szCs w:val="24"/>
            <w:u w:val="single"/>
            <w:lang w:eastAsia="ru-RU"/>
          </w:rPr>
          <w:t>от 21.04.2022 N 15-ОД</w:t>
        </w:r>
      </w:hyperlink>
      <w:r w:rsidRPr="009B21CB">
        <w:rPr>
          <w:rFonts w:ascii="Arial" w:eastAsia="Times New Roman" w:hAnsi="Arial" w:cs="Arial"/>
          <w:color w:val="444444"/>
          <w:sz w:val="24"/>
          <w:szCs w:val="24"/>
          <w:lang w:eastAsia="ru-RU"/>
        </w:rPr>
        <w:t>, </w:t>
      </w:r>
      <w:hyperlink r:id="rId31" w:anchor="64U0IK" w:history="1">
        <w:r w:rsidRPr="009B21CB">
          <w:rPr>
            <w:rFonts w:ascii="Arial" w:eastAsia="Times New Roman" w:hAnsi="Arial" w:cs="Arial"/>
            <w:color w:val="0000FF"/>
            <w:sz w:val="24"/>
            <w:szCs w:val="24"/>
            <w:u w:val="single"/>
            <w:lang w:eastAsia="ru-RU"/>
          </w:rPr>
          <w:t>от 27.05.2022 N 35-ОД</w:t>
        </w:r>
      </w:hyperlink>
      <w:r w:rsidRPr="009B21CB">
        <w:rPr>
          <w:rFonts w:ascii="Arial" w:eastAsia="Times New Roman" w:hAnsi="Arial" w:cs="Arial"/>
          <w:color w:val="444444"/>
          <w:sz w:val="24"/>
          <w:szCs w:val="24"/>
          <w:lang w:eastAsia="ru-RU"/>
        </w:rPr>
        <w:t>, </w:t>
      </w:r>
      <w:hyperlink r:id="rId32" w:anchor="64U0IK" w:history="1">
        <w:r w:rsidRPr="009B21CB">
          <w:rPr>
            <w:rFonts w:ascii="Arial" w:eastAsia="Times New Roman" w:hAnsi="Arial" w:cs="Arial"/>
            <w:color w:val="0000FF"/>
            <w:sz w:val="24"/>
            <w:szCs w:val="24"/>
            <w:u w:val="single"/>
            <w:lang w:eastAsia="ru-RU"/>
          </w:rPr>
          <w:t>от 02.06.2022 N 40-ОД</w:t>
        </w:r>
      </w:hyperlink>
      <w:r w:rsidRPr="009B21CB">
        <w:rPr>
          <w:rFonts w:ascii="Arial" w:eastAsia="Times New Roman" w:hAnsi="Arial" w:cs="Arial"/>
          <w:color w:val="444444"/>
          <w:sz w:val="24"/>
          <w:szCs w:val="24"/>
          <w:lang w:eastAsia="ru-RU"/>
        </w:rPr>
        <w:t>, </w:t>
      </w:r>
      <w:hyperlink r:id="rId33" w:anchor="64U0IK" w:history="1">
        <w:r w:rsidRPr="009B21CB">
          <w:rPr>
            <w:rFonts w:ascii="Arial" w:eastAsia="Times New Roman" w:hAnsi="Arial" w:cs="Arial"/>
            <w:color w:val="0000FF"/>
            <w:sz w:val="24"/>
            <w:szCs w:val="24"/>
            <w:u w:val="single"/>
            <w:lang w:eastAsia="ru-RU"/>
          </w:rPr>
          <w:t>от 18.07.2022 N</w:t>
        </w:r>
        <w:proofErr w:type="gramEnd"/>
        <w:r w:rsidRPr="009B21CB">
          <w:rPr>
            <w:rFonts w:ascii="Arial" w:eastAsia="Times New Roman" w:hAnsi="Arial" w:cs="Arial"/>
            <w:color w:val="0000FF"/>
            <w:sz w:val="24"/>
            <w:szCs w:val="24"/>
            <w:u w:val="single"/>
            <w:lang w:eastAsia="ru-RU"/>
          </w:rPr>
          <w:t xml:space="preserve"> </w:t>
        </w:r>
        <w:proofErr w:type="gramStart"/>
        <w:r w:rsidRPr="009B21CB">
          <w:rPr>
            <w:rFonts w:ascii="Arial" w:eastAsia="Times New Roman" w:hAnsi="Arial" w:cs="Arial"/>
            <w:color w:val="0000FF"/>
            <w:sz w:val="24"/>
            <w:szCs w:val="24"/>
            <w:u w:val="single"/>
            <w:lang w:eastAsia="ru-RU"/>
          </w:rPr>
          <w:t>53-ОД</w:t>
        </w:r>
      </w:hyperlink>
      <w:r w:rsidRPr="009B21CB">
        <w:rPr>
          <w:rFonts w:ascii="Arial" w:eastAsia="Times New Roman" w:hAnsi="Arial" w:cs="Arial"/>
          <w:color w:val="444444"/>
          <w:sz w:val="24"/>
          <w:szCs w:val="24"/>
          <w:lang w:eastAsia="ru-RU"/>
        </w:rPr>
        <w:t>, </w:t>
      </w:r>
      <w:hyperlink r:id="rId34" w:anchor="64U0IK" w:history="1">
        <w:r w:rsidRPr="009B21CB">
          <w:rPr>
            <w:rFonts w:ascii="Arial" w:eastAsia="Times New Roman" w:hAnsi="Arial" w:cs="Arial"/>
            <w:color w:val="0000FF"/>
            <w:sz w:val="24"/>
            <w:szCs w:val="24"/>
            <w:u w:val="single"/>
            <w:lang w:eastAsia="ru-RU"/>
          </w:rPr>
          <w:t>от 07.10.2022 N 85-ОД</w:t>
        </w:r>
      </w:hyperlink>
      <w:r w:rsidRPr="009B21CB">
        <w:rPr>
          <w:rFonts w:ascii="Arial" w:eastAsia="Times New Roman" w:hAnsi="Arial" w:cs="Arial"/>
          <w:color w:val="444444"/>
          <w:sz w:val="24"/>
          <w:szCs w:val="24"/>
          <w:lang w:eastAsia="ru-RU"/>
        </w:rPr>
        <w:t>, </w:t>
      </w:r>
      <w:hyperlink r:id="rId35" w:anchor="64U0IK" w:history="1">
        <w:r w:rsidRPr="009B21CB">
          <w:rPr>
            <w:rFonts w:ascii="Arial" w:eastAsia="Times New Roman" w:hAnsi="Arial" w:cs="Arial"/>
            <w:color w:val="0000FF"/>
            <w:sz w:val="24"/>
            <w:szCs w:val="24"/>
            <w:u w:val="single"/>
            <w:lang w:eastAsia="ru-RU"/>
          </w:rPr>
          <w:t>от 19.10.2022 N 97-ОД</w:t>
        </w:r>
      </w:hyperlink>
      <w:r w:rsidRPr="009B21CB">
        <w:rPr>
          <w:rFonts w:ascii="Arial" w:eastAsia="Times New Roman" w:hAnsi="Arial" w:cs="Arial"/>
          <w:color w:val="444444"/>
          <w:sz w:val="24"/>
          <w:szCs w:val="24"/>
          <w:lang w:eastAsia="ru-RU"/>
        </w:rPr>
        <w:t>, </w:t>
      </w:r>
      <w:hyperlink r:id="rId36" w:anchor="64U0IK" w:history="1">
        <w:r w:rsidRPr="009B21CB">
          <w:rPr>
            <w:rFonts w:ascii="Arial" w:eastAsia="Times New Roman" w:hAnsi="Arial" w:cs="Arial"/>
            <w:color w:val="0000FF"/>
            <w:sz w:val="24"/>
            <w:szCs w:val="24"/>
            <w:u w:val="single"/>
            <w:lang w:eastAsia="ru-RU"/>
          </w:rPr>
          <w:t>от 27.10.2022 N 98-ОД</w:t>
        </w:r>
      </w:hyperlink>
      <w:r w:rsidRPr="009B21CB">
        <w:rPr>
          <w:rFonts w:ascii="Arial" w:eastAsia="Times New Roman" w:hAnsi="Arial" w:cs="Arial"/>
          <w:color w:val="444444"/>
          <w:sz w:val="24"/>
          <w:szCs w:val="24"/>
          <w:lang w:eastAsia="ru-RU"/>
        </w:rPr>
        <w:t>, </w:t>
      </w:r>
      <w:hyperlink r:id="rId37" w:anchor="64U0IK" w:history="1">
        <w:r w:rsidRPr="009B21CB">
          <w:rPr>
            <w:rFonts w:ascii="Arial" w:eastAsia="Times New Roman" w:hAnsi="Arial" w:cs="Arial"/>
            <w:color w:val="0000FF"/>
            <w:sz w:val="24"/>
            <w:szCs w:val="24"/>
            <w:u w:val="single"/>
            <w:lang w:eastAsia="ru-RU"/>
          </w:rPr>
          <w:t>от 28.10.2022 N 100-ОД</w:t>
        </w:r>
      </w:hyperlink>
      <w:r w:rsidRPr="009B21CB">
        <w:rPr>
          <w:rFonts w:ascii="Arial" w:eastAsia="Times New Roman" w:hAnsi="Arial" w:cs="Arial"/>
          <w:color w:val="444444"/>
          <w:sz w:val="24"/>
          <w:szCs w:val="24"/>
          <w:lang w:eastAsia="ru-RU"/>
        </w:rPr>
        <w:t>, </w:t>
      </w:r>
      <w:hyperlink r:id="rId38" w:anchor="64U0IK" w:history="1">
        <w:r w:rsidRPr="009B21CB">
          <w:rPr>
            <w:rFonts w:ascii="Arial" w:eastAsia="Times New Roman" w:hAnsi="Arial" w:cs="Arial"/>
            <w:color w:val="0000FF"/>
            <w:sz w:val="24"/>
            <w:szCs w:val="24"/>
            <w:u w:val="single"/>
            <w:lang w:eastAsia="ru-RU"/>
          </w:rPr>
          <w:t>от 29.12.2022 N 140-ОД</w:t>
        </w:r>
      </w:hyperlink>
      <w:r w:rsidRPr="009B21CB">
        <w:rPr>
          <w:rFonts w:ascii="Arial" w:eastAsia="Times New Roman" w:hAnsi="Arial" w:cs="Arial"/>
          <w:color w:val="444444"/>
          <w:sz w:val="24"/>
          <w:szCs w:val="24"/>
          <w:lang w:eastAsia="ru-RU"/>
        </w:rPr>
        <w:t>, </w:t>
      </w:r>
      <w:hyperlink r:id="rId39" w:anchor="64U0IK" w:history="1">
        <w:r w:rsidRPr="009B21CB">
          <w:rPr>
            <w:rFonts w:ascii="Arial" w:eastAsia="Times New Roman" w:hAnsi="Arial" w:cs="Arial"/>
            <w:color w:val="0000FF"/>
            <w:sz w:val="24"/>
            <w:szCs w:val="24"/>
            <w:u w:val="single"/>
            <w:lang w:eastAsia="ru-RU"/>
          </w:rPr>
          <w:t>от 24.02.2023 N 4-ОД</w:t>
        </w:r>
      </w:hyperlink>
      <w:r w:rsidRPr="009B21CB">
        <w:rPr>
          <w:rFonts w:ascii="Arial" w:eastAsia="Times New Roman" w:hAnsi="Arial" w:cs="Arial"/>
          <w:color w:val="444444"/>
          <w:sz w:val="24"/>
          <w:szCs w:val="24"/>
          <w:lang w:eastAsia="ru-RU"/>
        </w:rPr>
        <w:t>, </w:t>
      </w:r>
      <w:hyperlink r:id="rId40" w:anchor="64U0IK" w:history="1">
        <w:r w:rsidRPr="009B21CB">
          <w:rPr>
            <w:rFonts w:ascii="Arial" w:eastAsia="Times New Roman" w:hAnsi="Arial" w:cs="Arial"/>
            <w:color w:val="0000FF"/>
            <w:sz w:val="24"/>
            <w:szCs w:val="24"/>
            <w:u w:val="single"/>
            <w:lang w:eastAsia="ru-RU"/>
          </w:rPr>
          <w:t>от 14.03.2023 N 11-ОД</w:t>
        </w:r>
      </w:hyperlink>
      <w:r w:rsidRPr="009B21CB">
        <w:rPr>
          <w:rFonts w:ascii="Arial" w:eastAsia="Times New Roman" w:hAnsi="Arial" w:cs="Arial"/>
          <w:color w:val="444444"/>
          <w:sz w:val="24"/>
          <w:szCs w:val="24"/>
          <w:lang w:eastAsia="ru-RU"/>
        </w:rPr>
        <w:t>, </w:t>
      </w:r>
      <w:hyperlink r:id="rId41" w:anchor="64U0IK" w:history="1">
        <w:r w:rsidRPr="009B21CB">
          <w:rPr>
            <w:rFonts w:ascii="Arial" w:eastAsia="Times New Roman" w:hAnsi="Arial" w:cs="Arial"/>
            <w:color w:val="0000FF"/>
            <w:sz w:val="24"/>
            <w:szCs w:val="24"/>
            <w:u w:val="single"/>
            <w:lang w:eastAsia="ru-RU"/>
          </w:rPr>
          <w:t>от 14.03.2023 N 12-ОД</w:t>
        </w:r>
      </w:hyperlink>
      <w:r w:rsidRPr="009B21CB">
        <w:rPr>
          <w:rFonts w:ascii="Arial" w:eastAsia="Times New Roman" w:hAnsi="Arial" w:cs="Arial"/>
          <w:color w:val="444444"/>
          <w:sz w:val="24"/>
          <w:szCs w:val="24"/>
          <w:lang w:eastAsia="ru-RU"/>
        </w:rPr>
        <w:t>, от 30.05.2023 N 38-ОД, с изм., внесенными решением Волгоградского областного суда от 31.05.2019 по делу N 3а-237/2019)</w:t>
      </w:r>
      <w:proofErr w:type="gramEnd"/>
    </w:p>
    <w:p w:rsidR="009B21CB" w:rsidRPr="009B21CB" w:rsidRDefault="009B21CB" w:rsidP="009B21CB">
      <w:pPr>
        <w:spacing w:after="0" w:line="240" w:lineRule="auto"/>
        <w:jc w:val="right"/>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br/>
      </w:r>
      <w:r w:rsidRPr="009B21CB">
        <w:rPr>
          <w:rFonts w:ascii="Arial" w:eastAsia="Times New Roman" w:hAnsi="Arial" w:cs="Arial"/>
          <w:color w:val="444444"/>
          <w:sz w:val="24"/>
          <w:szCs w:val="24"/>
          <w:lang w:eastAsia="ru-RU"/>
        </w:rPr>
        <w:br/>
      </w:r>
      <w:r w:rsidRPr="009B21CB">
        <w:rPr>
          <w:rFonts w:ascii="Arial" w:eastAsia="Times New Roman" w:hAnsi="Arial" w:cs="Arial"/>
          <w:color w:val="444444"/>
          <w:sz w:val="24"/>
          <w:szCs w:val="24"/>
          <w:lang w:eastAsia="ru-RU"/>
        </w:rPr>
        <w:br/>
      </w:r>
      <w:proofErr w:type="gramStart"/>
      <w:r w:rsidRPr="009B21CB">
        <w:rPr>
          <w:rFonts w:ascii="Arial" w:eastAsia="Times New Roman" w:hAnsi="Arial" w:cs="Arial"/>
          <w:color w:val="444444"/>
          <w:sz w:val="24"/>
          <w:szCs w:val="24"/>
          <w:lang w:eastAsia="ru-RU"/>
        </w:rPr>
        <w:t>Принят</w:t>
      </w:r>
      <w:proofErr w:type="gramEnd"/>
      <w:r w:rsidRPr="009B21CB">
        <w:rPr>
          <w:rFonts w:ascii="Arial" w:eastAsia="Times New Roman" w:hAnsi="Arial" w:cs="Arial"/>
          <w:color w:val="444444"/>
          <w:sz w:val="24"/>
          <w:szCs w:val="24"/>
          <w:lang w:eastAsia="ru-RU"/>
        </w:rPr>
        <w:br/>
        <w:t>Волгоградской</w:t>
      </w:r>
      <w:r w:rsidRPr="009B21CB">
        <w:rPr>
          <w:rFonts w:ascii="Arial" w:eastAsia="Times New Roman" w:hAnsi="Arial" w:cs="Arial"/>
          <w:color w:val="444444"/>
          <w:sz w:val="24"/>
          <w:szCs w:val="24"/>
          <w:lang w:eastAsia="ru-RU"/>
        </w:rPr>
        <w:br/>
        <w:t>областной Думой</w:t>
      </w:r>
      <w:r w:rsidRPr="009B21CB">
        <w:rPr>
          <w:rFonts w:ascii="Arial" w:eastAsia="Times New Roman" w:hAnsi="Arial" w:cs="Arial"/>
          <w:color w:val="444444"/>
          <w:sz w:val="24"/>
          <w:szCs w:val="24"/>
          <w:lang w:eastAsia="ru-RU"/>
        </w:rPr>
        <w:br/>
        <w:t>24 декабря 2015 года</w:t>
      </w:r>
    </w:p>
    <w:p w:rsidR="009B21CB" w:rsidRPr="009B21CB" w:rsidRDefault="009B21CB" w:rsidP="009B21CB">
      <w:pPr>
        <w:spacing w:after="240" w:line="240" w:lineRule="auto"/>
        <w:jc w:val="center"/>
        <w:textAlignment w:val="baseline"/>
        <w:outlineLvl w:val="1"/>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Глава 1. ОСНОВНЫЕ ПОЛОЖЕНИЯ</w:t>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1. Предмет регулирования настоящего Кодекса</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Настоящий Кодекс регулирует отношения в сфере предоставления мер социальной поддержки и социальной помощи (государственной социальной помощи и дополнительных мер социальной помощи) в Волгоградской области за счет средств областного бюджета.</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Положения настоящего Кодекса не распространяются на отношения в сфере предоставления социального обслуживания.</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2. Правовое регулирование отношений в сфере предоставления мер социальной поддержки и социальной помощи в Волгоградской области</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Правовое регулирование отношений в сфере предоставления мер социальной поддержки и социальной помощи в Волгоградской области осуществляется на основании </w:t>
      </w:r>
      <w:hyperlink r:id="rId42" w:anchor="64U0IK" w:history="1">
        <w:r w:rsidRPr="009B21CB">
          <w:rPr>
            <w:rFonts w:ascii="Arial" w:eastAsia="Times New Roman" w:hAnsi="Arial" w:cs="Arial"/>
            <w:color w:val="0000FF"/>
            <w:sz w:val="24"/>
            <w:szCs w:val="24"/>
            <w:u w:val="single"/>
            <w:lang w:eastAsia="ru-RU"/>
          </w:rPr>
          <w:t>Конституции Российской Федерации</w:t>
        </w:r>
      </w:hyperlink>
      <w:r w:rsidRPr="009B21CB">
        <w:rPr>
          <w:rFonts w:ascii="Arial" w:eastAsia="Times New Roman" w:hAnsi="Arial" w:cs="Arial"/>
          <w:color w:val="444444"/>
          <w:sz w:val="24"/>
          <w:szCs w:val="24"/>
          <w:lang w:eastAsia="ru-RU"/>
        </w:rPr>
        <w:t xml:space="preserve">, федеральных законов и иных </w:t>
      </w:r>
      <w:r w:rsidRPr="009B21CB">
        <w:rPr>
          <w:rFonts w:ascii="Arial" w:eastAsia="Times New Roman" w:hAnsi="Arial" w:cs="Arial"/>
          <w:color w:val="444444"/>
          <w:sz w:val="24"/>
          <w:szCs w:val="24"/>
          <w:lang w:eastAsia="ru-RU"/>
        </w:rPr>
        <w:lastRenderedPageBreak/>
        <w:t>нормативных правовых актов Российской Федерации, настоящего Кодекса, законов и иных нормативных правовых актов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3. Получатели мер социальной поддержки и социальной помощи в Волгоградской области</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 Получателями мер социальной поддержки и социальной помощи в Волгоградской области являются граждане Российской Федерации, постоянно проживающие на территории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случаях, предусмотренных настоящим Кодексом, меры социальной поддержки и социальной помощи предоставляются иным лицам.</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Место жительства получателя мер социальной поддержки и (или) социальной помощи устанавливается на основании данных органов регистрационного учета либо на основании решения суда.</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2. Меры социальной поддержки и социальной помощи не предоставляются лицам, находящимся на полном государственном обеспечении и (или) проживающим в организациях социального обслуживания, предоставляющих социальные услуги в стационарной форме.</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3. Предоставление мер социальной поддержки и социальной помощи производится на основании заявления.</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4. </w:t>
      </w:r>
      <w:proofErr w:type="gramStart"/>
      <w:r w:rsidRPr="009B21CB">
        <w:rPr>
          <w:rFonts w:ascii="Arial" w:eastAsia="Times New Roman" w:hAnsi="Arial" w:cs="Arial"/>
          <w:color w:val="444444"/>
          <w:sz w:val="24"/>
          <w:szCs w:val="24"/>
          <w:lang w:eastAsia="ru-RU"/>
        </w:rPr>
        <w:t>Получатель мер социальной поддержки и (или) социальной помощи обязан известить орган, уполномоченный на предоставление мер социальной поддержки и социальной помощи, об изменении сведений, содержащихся в ранее представленных им документах, влекущих за собой прекращение предоставления либо изменение объема предоставляемых мер социальной поддержки и социальной помощи, в десятидневный срок со дня наступления таких изменений.</w:t>
      </w:r>
      <w:r w:rsidRPr="009B21CB">
        <w:rPr>
          <w:rFonts w:ascii="Arial" w:eastAsia="Times New Roman" w:hAnsi="Arial" w:cs="Arial"/>
          <w:color w:val="444444"/>
          <w:sz w:val="24"/>
          <w:szCs w:val="24"/>
          <w:lang w:eastAsia="ru-RU"/>
        </w:rPr>
        <w:br/>
      </w:r>
      <w:proofErr w:type="gramEnd"/>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5. </w:t>
      </w:r>
      <w:proofErr w:type="gramStart"/>
      <w:r w:rsidRPr="009B21CB">
        <w:rPr>
          <w:rFonts w:ascii="Arial" w:eastAsia="Times New Roman" w:hAnsi="Arial" w:cs="Arial"/>
          <w:color w:val="444444"/>
          <w:sz w:val="24"/>
          <w:szCs w:val="24"/>
          <w:lang w:eastAsia="ru-RU"/>
        </w:rPr>
        <w:t>В случае представления документов, содержащих недостоверные сведения, влияющие на предоставление мер социальной поддержки и социальной помощи, излишне выплаченная сумма взыскивается с получателя мер социальной поддержки и (или) социальной помощи в порядке, установленном законодательством Российской Федерации.</w:t>
      </w:r>
      <w:r w:rsidRPr="009B21CB">
        <w:rPr>
          <w:rFonts w:ascii="Arial" w:eastAsia="Times New Roman" w:hAnsi="Arial" w:cs="Arial"/>
          <w:color w:val="444444"/>
          <w:sz w:val="24"/>
          <w:szCs w:val="24"/>
          <w:lang w:eastAsia="ru-RU"/>
        </w:rPr>
        <w:br/>
      </w:r>
      <w:proofErr w:type="gramEnd"/>
    </w:p>
    <w:p w:rsidR="009B21CB" w:rsidRPr="009B21CB" w:rsidRDefault="009B21CB" w:rsidP="009B21CB">
      <w:pPr>
        <w:spacing w:after="0" w:line="240" w:lineRule="auto"/>
        <w:textAlignment w:val="baseline"/>
        <w:rPr>
          <w:rFonts w:ascii="Courier New" w:eastAsia="Times New Roman" w:hAnsi="Courier New" w:cs="Courier New"/>
          <w:color w:val="444444"/>
          <w:spacing w:val="-18"/>
          <w:sz w:val="24"/>
          <w:szCs w:val="24"/>
          <w:lang w:eastAsia="ru-RU"/>
        </w:rPr>
      </w:pP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t>Статья 3.1. Информационное обеспечение предоставления мер социальной поддержки и социальной помощи в Волгоградской области</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w:t>
      </w:r>
      <w:proofErr w:type="gramStart"/>
      <w:r w:rsidRPr="009B21CB">
        <w:rPr>
          <w:rFonts w:ascii="Arial" w:eastAsia="Times New Roman" w:hAnsi="Arial" w:cs="Arial"/>
          <w:color w:val="444444"/>
          <w:sz w:val="24"/>
          <w:szCs w:val="24"/>
          <w:lang w:eastAsia="ru-RU"/>
        </w:rPr>
        <w:t>введена</w:t>
      </w:r>
      <w:proofErr w:type="gramEnd"/>
      <w:r w:rsidRPr="009B21CB">
        <w:rPr>
          <w:rFonts w:ascii="Arial" w:eastAsia="Times New Roman" w:hAnsi="Arial" w:cs="Arial"/>
          <w:color w:val="444444"/>
          <w:sz w:val="24"/>
          <w:szCs w:val="24"/>
          <w:lang w:eastAsia="ru-RU"/>
        </w:rPr>
        <w:t> </w:t>
      </w:r>
      <w:hyperlink r:id="rId43" w:anchor="64U0IK" w:history="1">
        <w:r w:rsidRPr="009B21CB">
          <w:rPr>
            <w:rFonts w:ascii="Arial" w:eastAsia="Times New Roman" w:hAnsi="Arial" w:cs="Arial"/>
            <w:color w:val="0000FF"/>
            <w:sz w:val="24"/>
            <w:szCs w:val="24"/>
            <w:u w:val="single"/>
            <w:lang w:eastAsia="ru-RU"/>
          </w:rPr>
          <w:t>Законом Волгоградской области от 25.12.2017 N 127-ОД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Информация о предоставлении мер социальной поддержки и социальной помощи в Волгоградской области в соответствии с настоящим Кодексом размещается в Единой </w:t>
      </w:r>
      <w:r w:rsidRPr="009B21CB">
        <w:rPr>
          <w:rFonts w:ascii="Arial" w:eastAsia="Times New Roman" w:hAnsi="Arial" w:cs="Arial"/>
          <w:color w:val="444444"/>
          <w:sz w:val="24"/>
          <w:szCs w:val="24"/>
          <w:lang w:eastAsia="ru-RU"/>
        </w:rPr>
        <w:lastRenderedPageBreak/>
        <w:t>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44" w:anchor="7D20K3" w:history="1">
        <w:r w:rsidRPr="009B21CB">
          <w:rPr>
            <w:rFonts w:ascii="Arial" w:eastAsia="Times New Roman" w:hAnsi="Arial" w:cs="Arial"/>
            <w:color w:val="0000FF"/>
            <w:sz w:val="24"/>
            <w:szCs w:val="24"/>
            <w:u w:val="single"/>
            <w:lang w:eastAsia="ru-RU"/>
          </w:rPr>
          <w:t>Федеральным законом от 17 июля 1999 г. N 178-ФЗ "О государственной социальной помощи"</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4. Финансовое обеспечение расходных обязательств, связанных с предоставлением мер социальной поддержки и социальной помощи</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 Предоставление мер социальной поддержки и социальной помощи, предусмотренных настоящим Кодексом, является расходным обязательством Волгоградской области, финансирование которого производится за счет средств областного бюджета.</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2. Индексация мер социальной поддержки и социальной помощи осуществляется Администрацией Волгоградской области в соответствии с законом Волгоградской области об областном бюджете на очередной финансовый год и на плановый период.</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3. </w:t>
      </w:r>
      <w:proofErr w:type="gramStart"/>
      <w:r w:rsidRPr="009B21CB">
        <w:rPr>
          <w:rFonts w:ascii="Arial" w:eastAsia="Times New Roman" w:hAnsi="Arial" w:cs="Arial"/>
          <w:color w:val="444444"/>
          <w:sz w:val="24"/>
          <w:szCs w:val="24"/>
          <w:lang w:eastAsia="ru-RU"/>
        </w:rPr>
        <w:t>Финансовое обеспечение расходов на оплату услуг почтовой связи по доставке денежных выплат, предусмотренных настоящим Кодексом (далее - услуги почтовой связи по доставке денежных выплат), и услуг кредитных организаций, действующих на территории Волгоградской области, по операциям со средствами на денежные выплаты, предусмотренными настоящим Кодексом (далее - услуги кредитных организаций), осуществляется за счет средств областного бюджета.</w:t>
      </w:r>
      <w:r w:rsidRPr="009B21CB">
        <w:rPr>
          <w:rFonts w:ascii="Arial" w:eastAsia="Times New Roman" w:hAnsi="Arial" w:cs="Arial"/>
          <w:color w:val="444444"/>
          <w:sz w:val="24"/>
          <w:szCs w:val="24"/>
          <w:lang w:eastAsia="ru-RU"/>
        </w:rPr>
        <w:br/>
      </w:r>
      <w:proofErr w:type="gramEnd"/>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Размеры платы за услуги почтовой связи по доставке денежных выплат и услуги кредитных организаций за счет средств областного бюджета не могут превышать предельные размеры оплаты таких услуг, установленные Администрацией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(часть 3 в ред. </w:t>
      </w:r>
      <w:hyperlink r:id="rId45" w:anchor="64U0IK" w:history="1">
        <w:r w:rsidRPr="009B21CB">
          <w:rPr>
            <w:rFonts w:ascii="Arial" w:eastAsia="Times New Roman" w:hAnsi="Arial" w:cs="Arial"/>
            <w:color w:val="0000FF"/>
            <w:sz w:val="24"/>
            <w:szCs w:val="24"/>
            <w:u w:val="single"/>
            <w:lang w:eastAsia="ru-RU"/>
          </w:rPr>
          <w:t>Закона Волгоградской области от 26.12.2020 N 143-ОД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4. В случае наделения отдельными полномочиями Волгоградской области, предусмотренными настоящим Кодексом, органов местного самоуправления муниципальных образований Волгоградской области финансовое обеспечение переданных полномочий осуществляется за счет субвенций из областного бюджета.</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5. Полномочия Волгоградской областной Думы в сфере предоставления мер социальной поддержки и социальной помощи в Волгоградской области</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К полномочиям Волгоградской областной Думы в сфере предоставления мер социальной поддержки и социальной помощи в Волгоградской области относятся:</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принятие законов Волгоградской области и постановлений Волгоградской областной Думы, содержащих нормы, регулирующие отношения в сфере предоставления мер </w:t>
      </w:r>
      <w:r w:rsidRPr="009B21CB">
        <w:rPr>
          <w:rFonts w:ascii="Arial" w:eastAsia="Times New Roman" w:hAnsi="Arial" w:cs="Arial"/>
          <w:color w:val="444444"/>
          <w:sz w:val="24"/>
          <w:szCs w:val="24"/>
          <w:lang w:eastAsia="ru-RU"/>
        </w:rPr>
        <w:lastRenderedPageBreak/>
        <w:t xml:space="preserve">социальной поддержки и социальной помощи, и </w:t>
      </w:r>
      <w:proofErr w:type="gramStart"/>
      <w:r w:rsidRPr="009B21CB">
        <w:rPr>
          <w:rFonts w:ascii="Arial" w:eastAsia="Times New Roman" w:hAnsi="Arial" w:cs="Arial"/>
          <w:color w:val="444444"/>
          <w:sz w:val="24"/>
          <w:szCs w:val="24"/>
          <w:lang w:eastAsia="ru-RU"/>
        </w:rPr>
        <w:t>контроль за</w:t>
      </w:r>
      <w:proofErr w:type="gramEnd"/>
      <w:r w:rsidRPr="009B21CB">
        <w:rPr>
          <w:rFonts w:ascii="Arial" w:eastAsia="Times New Roman" w:hAnsi="Arial" w:cs="Arial"/>
          <w:color w:val="444444"/>
          <w:sz w:val="24"/>
          <w:szCs w:val="24"/>
          <w:lang w:eastAsia="ru-RU"/>
        </w:rPr>
        <w:t xml:space="preserve"> их исполнением;</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осуществление иных полномочий в соответствии с законодательством Российской Федерации и законодательством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6. Полномочия Администрации Волгоградской области в сфере предоставления мер социальной поддержки и социальной помощи в Волгоградской области</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К полномочиям Администрации Волгоградской области в сфере предоставления мер социальной поддержки и социальной помощи в Волгоградской области относятся:</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определение органа (органов), уполномоченного (уполномоченных) на предоставление мер социальной поддержки и социальной помощи;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утверждение государственных программ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установление порядка и условий присвоения звания "Ветеран труда";</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установление областного стандарта предельной стоимости предоставляемых жилищно-коммунальных услуг на один квадратный метр общей площади жилья в месяц в среднем по Волгоградской области и по муниципальным районам и городским округам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установление социальной нормы площади жилья;</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установление величины прожиточного минимума для детей в Волгоградской области для определения размера ежемесячной денежной выплаты нуждающимся в поддержке семьям;</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ред. </w:t>
      </w:r>
      <w:hyperlink r:id="rId46" w:anchor="64U0IK" w:history="1">
        <w:r w:rsidRPr="009B21CB">
          <w:rPr>
            <w:rFonts w:ascii="Arial" w:eastAsia="Times New Roman" w:hAnsi="Arial" w:cs="Arial"/>
            <w:color w:val="0000FF"/>
            <w:sz w:val="24"/>
            <w:szCs w:val="24"/>
            <w:u w:val="single"/>
            <w:lang w:eastAsia="ru-RU"/>
          </w:rPr>
          <w:t>Закона Волгоградской области от 25.12.2017 N 127-ОД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утверждение нормативов доходов от личного подсобного хозяйства;</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установление порядка обращения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Волгоградской области, и порядка ее выплаты;</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ред. </w:t>
      </w:r>
      <w:hyperlink r:id="rId47" w:anchor="64U0IK" w:history="1">
        <w:r w:rsidRPr="009B21CB">
          <w:rPr>
            <w:rFonts w:ascii="Arial" w:eastAsia="Times New Roman" w:hAnsi="Arial" w:cs="Arial"/>
            <w:color w:val="0000FF"/>
            <w:sz w:val="24"/>
            <w:szCs w:val="24"/>
            <w:u w:val="single"/>
            <w:lang w:eastAsia="ru-RU"/>
          </w:rPr>
          <w:t>Закона Волгоградской области от 10.06.2016 N 53-ОД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lastRenderedPageBreak/>
        <w:t>утверждение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 реализующих образовательную программу дошкольного образования;</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утверждение перечня движимого и недвижимого имущества, отсутствие которого является условием для предоставления мер социальной поддержки и социальной помощи;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ред. </w:t>
      </w:r>
      <w:hyperlink r:id="rId48" w:anchor="64U0IK" w:history="1">
        <w:r w:rsidRPr="009B21CB">
          <w:rPr>
            <w:rFonts w:ascii="Arial" w:eastAsia="Times New Roman" w:hAnsi="Arial" w:cs="Arial"/>
            <w:color w:val="0000FF"/>
            <w:sz w:val="24"/>
            <w:szCs w:val="24"/>
            <w:u w:val="single"/>
            <w:lang w:eastAsia="ru-RU"/>
          </w:rPr>
          <w:t>Закона Волгоградской области от 15.06.2017 N 46-ОД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утверждение стоимости социальных проездных билетов для проезда на автомобильном, городском электрическом, внутреннем водном и пригородном железнодорожном транспорте и нормативов количества поездок по ним;</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(абзац введен </w:t>
      </w:r>
      <w:hyperlink r:id="rId49" w:anchor="64U0IK" w:history="1">
        <w:r w:rsidRPr="009B21CB">
          <w:rPr>
            <w:rFonts w:ascii="Arial" w:eastAsia="Times New Roman" w:hAnsi="Arial" w:cs="Arial"/>
            <w:color w:val="0000FF"/>
            <w:sz w:val="24"/>
            <w:szCs w:val="24"/>
            <w:u w:val="single"/>
            <w:lang w:eastAsia="ru-RU"/>
          </w:rPr>
          <w:t>Законом Волгоградской области от 28.11.2016 N 116-ОД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установление предельных размеров оплаты услуг почтовой связи по доставке денежных выплат и услуг кредитных организаций за счет средств областного бюджета;</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(абзац введен </w:t>
      </w:r>
      <w:hyperlink r:id="rId50" w:anchor="64U0IK" w:history="1">
        <w:r w:rsidRPr="009B21CB">
          <w:rPr>
            <w:rFonts w:ascii="Arial" w:eastAsia="Times New Roman" w:hAnsi="Arial" w:cs="Arial"/>
            <w:color w:val="0000FF"/>
            <w:sz w:val="24"/>
            <w:szCs w:val="24"/>
            <w:u w:val="single"/>
            <w:lang w:eastAsia="ru-RU"/>
          </w:rPr>
          <w:t>Законом Волгоградской области от 26.12.2020 N 143-ОД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осуществление иных полномочий в соответствии с законодательством Российской Федерации и законодательством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7. Полномочия иных органов исполнительной власти Волгоградской области в сфере предоставления мер социальной поддержки и социальной помощи в Волгоградской области</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 К полномочиям органа исполнительной власти Волгоградской области, уполномоченного в сфере социальной защиты населения Волгоградской области, относятся:</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разработка государственных программ Волгоградской области и участие в их реализации;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утверждение порядков предоставления мер социальной поддержки и социальной помощи, предусмотренных настоящим Кодексом;</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предоставление мер социальной поддержки и социальной помощи;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lastRenderedPageBreak/>
        <w:t>организация предоставления мер социальной поддержки и социальной помощи центрами социальной защиты населения;</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выдача документов, подтверждающих величину среднедушевого дохода для реализации права на меры социальной поддержки и социальную помощь, предусмотренные настоящим Кодексом;</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(абзац введен </w:t>
      </w:r>
      <w:hyperlink r:id="rId51" w:anchor="64U0IK" w:history="1">
        <w:r w:rsidRPr="009B21CB">
          <w:rPr>
            <w:rFonts w:ascii="Arial" w:eastAsia="Times New Roman" w:hAnsi="Arial" w:cs="Arial"/>
            <w:color w:val="0000FF"/>
            <w:sz w:val="24"/>
            <w:szCs w:val="24"/>
            <w:u w:val="single"/>
            <w:lang w:eastAsia="ru-RU"/>
          </w:rPr>
          <w:t>Законом Волгоградской области от 28.11.2016 N 116-ОД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утверждение формы социального контракта;</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присвоение звания "Ветеран труда";</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утверждение порядка регистрации многодетных семей и осуществление регистрации многодетных семей;</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утверждение порядка присвоения звания "Ветеран труда Волгоградской области" и присвоение звания "Ветеран труда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утверждение порядка награждения знаком "Житель осажденного Сталинграда";</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ред. </w:t>
      </w:r>
      <w:hyperlink r:id="rId52" w:anchor="64U0IK" w:history="1">
        <w:r w:rsidRPr="009B21CB">
          <w:rPr>
            <w:rFonts w:ascii="Arial" w:eastAsia="Times New Roman" w:hAnsi="Arial" w:cs="Arial"/>
            <w:color w:val="0000FF"/>
            <w:sz w:val="24"/>
            <w:szCs w:val="24"/>
            <w:u w:val="single"/>
            <w:lang w:eastAsia="ru-RU"/>
          </w:rPr>
          <w:t>Закона Волгоградской области от 02.06.2022 N 40-ОД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proofErr w:type="gramStart"/>
      <w:r w:rsidRPr="009B21CB">
        <w:rPr>
          <w:rFonts w:ascii="Arial" w:eastAsia="Times New Roman" w:hAnsi="Arial" w:cs="Arial"/>
          <w:color w:val="444444"/>
          <w:sz w:val="24"/>
          <w:szCs w:val="24"/>
          <w:lang w:eastAsia="ru-RU"/>
        </w:rPr>
        <w:t>утверждение порядка привлечения граждан к осуществлению опеки в отношении совершеннолетних недееспособных граждан, страдающих психическими расстройствами, проживающих на день принятия акта о назначении опекуна в государственных специализированных стационарных учреждениях социального обслуживания граждан пожилого возраста и инвалидов, подведомственных органу исполнительной власти Волгоградской области, уполномоченному в сфере социальной защиты населения Волгоградской области (далее - совершеннолетние недееспособные граждане);</w:t>
      </w:r>
      <w:r w:rsidRPr="009B21CB">
        <w:rPr>
          <w:rFonts w:ascii="Arial" w:eastAsia="Times New Roman" w:hAnsi="Arial" w:cs="Arial"/>
          <w:color w:val="444444"/>
          <w:sz w:val="24"/>
          <w:szCs w:val="24"/>
          <w:lang w:eastAsia="ru-RU"/>
        </w:rPr>
        <w:br/>
      </w:r>
      <w:proofErr w:type="gramEnd"/>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(абзац введен </w:t>
      </w:r>
      <w:hyperlink r:id="rId53" w:anchor="64U0IK" w:history="1">
        <w:r w:rsidRPr="009B21CB">
          <w:rPr>
            <w:rFonts w:ascii="Arial" w:eastAsia="Times New Roman" w:hAnsi="Arial" w:cs="Arial"/>
            <w:color w:val="0000FF"/>
            <w:sz w:val="24"/>
            <w:szCs w:val="24"/>
            <w:u w:val="single"/>
            <w:lang w:eastAsia="ru-RU"/>
          </w:rPr>
          <w:t>Законом Волгоградской области от 12.11.2021 N 104-ОД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ведение областного регистра граждан, имеющих право на меры социальной поддержки и социальной помощи;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осуществление иных полномочий в соответствии с законодательством Российской Федерации и законодательством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2. К полномочиям иных органов исполнительной власти Волгоградской области относятся:</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разработка государственных программ Волгоградской области и участие в их реализации;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утверждение порядков предоставления мер социальной поддержки, предусмотренных настоящим Кодексом и осуществляемых соответствующими органами исполнительной власти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предоставление мер социальной поддержки;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осуществление иных полномочий в соответствии с законодательством Российской Федерации и законодательством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(часть 2 в ред. </w:t>
      </w:r>
      <w:hyperlink r:id="rId54" w:anchor="64U0IK" w:history="1">
        <w:r w:rsidRPr="009B21CB">
          <w:rPr>
            <w:rFonts w:ascii="Arial" w:eastAsia="Times New Roman" w:hAnsi="Arial" w:cs="Arial"/>
            <w:color w:val="0000FF"/>
            <w:sz w:val="24"/>
            <w:szCs w:val="24"/>
            <w:u w:val="single"/>
            <w:lang w:eastAsia="ru-RU"/>
          </w:rPr>
          <w:t>Закона Волгоградской области от 28.11.2016 N 116-ОД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Courier New" w:eastAsia="Times New Roman" w:hAnsi="Courier New" w:cs="Courier New"/>
          <w:color w:val="444444"/>
          <w:spacing w:val="-18"/>
          <w:sz w:val="24"/>
          <w:szCs w:val="24"/>
          <w:lang w:eastAsia="ru-RU"/>
        </w:rPr>
      </w:pP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t>Статья 7.1. Определение среднедушевого дохода семьи и дохода одиноко проживающего гражданина для предоставления мер социальной поддержки</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w:t>
      </w:r>
      <w:proofErr w:type="gramStart"/>
      <w:r w:rsidRPr="009B21CB">
        <w:rPr>
          <w:rFonts w:ascii="Arial" w:eastAsia="Times New Roman" w:hAnsi="Arial" w:cs="Arial"/>
          <w:color w:val="444444"/>
          <w:sz w:val="24"/>
          <w:szCs w:val="24"/>
          <w:lang w:eastAsia="ru-RU"/>
        </w:rPr>
        <w:t>введена</w:t>
      </w:r>
      <w:proofErr w:type="gramEnd"/>
      <w:r w:rsidRPr="009B21CB">
        <w:rPr>
          <w:rFonts w:ascii="Arial" w:eastAsia="Times New Roman" w:hAnsi="Arial" w:cs="Arial"/>
          <w:color w:val="444444"/>
          <w:sz w:val="24"/>
          <w:szCs w:val="24"/>
          <w:lang w:eastAsia="ru-RU"/>
        </w:rPr>
        <w:t> </w:t>
      </w:r>
      <w:hyperlink r:id="rId55" w:anchor="64U0IK" w:history="1">
        <w:r w:rsidRPr="009B21CB">
          <w:rPr>
            <w:rFonts w:ascii="Arial" w:eastAsia="Times New Roman" w:hAnsi="Arial" w:cs="Arial"/>
            <w:color w:val="0000FF"/>
            <w:sz w:val="24"/>
            <w:szCs w:val="24"/>
            <w:u w:val="single"/>
            <w:lang w:eastAsia="ru-RU"/>
          </w:rPr>
          <w:t>Законом Волгоградской области от 28.11.2016 N 116-ОД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Учет доходов и расчет среднедушевого дохода семьи и дохода одиноко проживающего гражданина для предоставления мер социальной поддержки, установленных настоящим Кодексом, осуществляется в соответствии с законодательством Российской Федерации, регулирующим учет доходов и расчет среднедушевого дохода семьи и дохода одиноко проживающего гражданина для оказания социальной помощи, и настоящим Кодексом.</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8. Ответственность за нарушение порядка предоставления мер социальной поддержки и социальной помощи</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 Должностные лица органов государственной власти Волгоградской области, органов местного самоуправления, допустившие нарушения прав получателей мер социальной поддержки и социальной помощи, проживающих на территории Волгоградской области, несут ответственность в соответствии с законодательством Российской Федерации.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2. Граждане, допустившие нарушение порядка предоставления мер социальной поддержки и социальной помощи, несут ответственность в соответствии с законодательством Российской Федерации.</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9. Межведомственное информационное взаимодействие</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lastRenderedPageBreak/>
        <w:t>Межведомственное информационное взаимодействие в целях предоставления сведений о получении мер социальной поддержки и оказания социальной помощи осуществляется в соответствии с требованиями </w:t>
      </w:r>
      <w:hyperlink r:id="rId56" w:anchor="7D20K3" w:history="1">
        <w:r w:rsidRPr="009B21CB">
          <w:rPr>
            <w:rFonts w:ascii="Arial" w:eastAsia="Times New Roman" w:hAnsi="Arial" w:cs="Arial"/>
            <w:color w:val="0000FF"/>
            <w:sz w:val="24"/>
            <w:szCs w:val="24"/>
            <w:u w:val="single"/>
            <w:lang w:eastAsia="ru-RU"/>
          </w:rPr>
          <w:t>Федерального закона от 27 июля 2010 г. N 210-ФЗ "Об организации предоставления государственных и муниципальных услуг"</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10. Разрешение споров</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Споры, возникающие при назначении и предоставлении мер социальной поддержки и социальной помощи, разрешаются в соответствии с законодательством Российской Федерации.</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1"/>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Глава 2. СОЦИАЛЬНАЯ ПОДДЕРЖКА СЕМЕЙ, ИМЕЮЩИХ ДЕТЕЙ, И ГРАЖДАН, ИМЕЮЩИХ ДЕТЕЙ</w:t>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11. Категории получателей мер социальной поддержки из числа семей, имеющих детей, и граждан, имеющих детей</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 В соответствии с настоящей главой меры социальной поддержки предоставляются:</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семьям, имеющим среднедушевой доход ниже величины прожиточного минимума на душу населения в Волгоградской области, действующей на дату обращения за мерами социальной поддержки (далее - малоимущие семьи);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ред. </w:t>
      </w:r>
      <w:hyperlink r:id="rId57" w:anchor="64U0IK" w:history="1">
        <w:r w:rsidRPr="009B21CB">
          <w:rPr>
            <w:rFonts w:ascii="Arial" w:eastAsia="Times New Roman" w:hAnsi="Arial" w:cs="Arial"/>
            <w:color w:val="0000FF"/>
            <w:sz w:val="24"/>
            <w:szCs w:val="24"/>
            <w:u w:val="single"/>
            <w:lang w:eastAsia="ru-RU"/>
          </w:rPr>
          <w:t>Закона Волгоградской области от 07.10.2021 N 93-ОД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семьям, имеющим третьего ребенка и последующих детей, рожденных после 31 декабря 2012 года, но не позднее 31 декабря 2022 года, нуждающимся в поддержке. В целях настоящего Кодекса под семьями, нуждающимися в поддержке, понимаются семьи со среднедушевым доходом, не превышающим двукратную величину прожиточного минимума для трудоспособного населения в Волгоградской области, действующую на дату обращения за мерами социальной поддержки;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ред. </w:t>
      </w:r>
      <w:hyperlink r:id="rId58" w:anchor="64U0IK" w:history="1">
        <w:r w:rsidRPr="009B21CB">
          <w:rPr>
            <w:rFonts w:ascii="Arial" w:eastAsia="Times New Roman" w:hAnsi="Arial" w:cs="Arial"/>
            <w:color w:val="0000FF"/>
            <w:sz w:val="24"/>
            <w:szCs w:val="24"/>
            <w:u w:val="single"/>
            <w:lang w:eastAsia="ru-RU"/>
          </w:rPr>
          <w:t>Законов Волгоградской области от 04.02.2020 N 1-ОД</w:t>
        </w:r>
      </w:hyperlink>
      <w:r w:rsidRPr="009B21CB">
        <w:rPr>
          <w:rFonts w:ascii="Arial" w:eastAsia="Times New Roman" w:hAnsi="Arial" w:cs="Arial"/>
          <w:color w:val="444444"/>
          <w:sz w:val="24"/>
          <w:szCs w:val="24"/>
          <w:lang w:eastAsia="ru-RU"/>
        </w:rPr>
        <w:t>, </w:t>
      </w:r>
      <w:hyperlink r:id="rId59" w:anchor="64U0IK" w:history="1">
        <w:r w:rsidRPr="009B21CB">
          <w:rPr>
            <w:rFonts w:ascii="Arial" w:eastAsia="Times New Roman" w:hAnsi="Arial" w:cs="Arial"/>
            <w:color w:val="0000FF"/>
            <w:sz w:val="24"/>
            <w:szCs w:val="24"/>
            <w:u w:val="single"/>
            <w:lang w:eastAsia="ru-RU"/>
          </w:rPr>
          <w:t>от 07.10.2021 N 93-ОД</w:t>
        </w:r>
      </w:hyperlink>
      <w:r w:rsidRPr="009B21CB">
        <w:rPr>
          <w:rFonts w:ascii="Arial" w:eastAsia="Times New Roman" w:hAnsi="Arial" w:cs="Arial"/>
          <w:color w:val="444444"/>
          <w:sz w:val="24"/>
          <w:szCs w:val="24"/>
          <w:lang w:eastAsia="ru-RU"/>
        </w:rPr>
        <w:t>, </w:t>
      </w:r>
      <w:hyperlink r:id="rId60" w:anchor="64U0IK" w:history="1">
        <w:r w:rsidRPr="009B21CB">
          <w:rPr>
            <w:rFonts w:ascii="Arial" w:eastAsia="Times New Roman" w:hAnsi="Arial" w:cs="Arial"/>
            <w:color w:val="0000FF"/>
            <w:sz w:val="24"/>
            <w:szCs w:val="24"/>
            <w:u w:val="single"/>
            <w:lang w:eastAsia="ru-RU"/>
          </w:rPr>
          <w:t>от 29.12.2022 N 140-ОД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семьям, имеющим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(далее - многодетные семьи);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lastRenderedPageBreak/>
        <w:t>семьям, имеющим третьего ребенка или последующих детей, родившихся не ранее 1 января 2016 года. В целях настоящего Кодекса под семьями, имеющими третьего ребенка или последующих детей, родившихся не ранее 1 января 2016 года, понимаются семьи, имеющие среднедушевой доход ниже полуторной величины прожиточного минимума на душу населения в Волгоградской области, действующей на дату обращения за мерами социальной поддержки;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ред. </w:t>
      </w:r>
      <w:hyperlink r:id="rId61" w:anchor="64U0IK" w:history="1">
        <w:r w:rsidRPr="009B21CB">
          <w:rPr>
            <w:rFonts w:ascii="Arial" w:eastAsia="Times New Roman" w:hAnsi="Arial" w:cs="Arial"/>
            <w:color w:val="0000FF"/>
            <w:sz w:val="24"/>
            <w:szCs w:val="24"/>
            <w:u w:val="single"/>
            <w:lang w:eastAsia="ru-RU"/>
          </w:rPr>
          <w:t>Закона Волгоградской области от 07.10.2021 N 93-ОД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родителю (усыновителю), осуществляющему уход за ребенком-инвалидом;</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опекунам (попечителям);</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гражданам (супругам или отдельным гражданам), взявшим на воспитание детей-сирот и детей, оставшихся без попечения родителей, заключившим договор о приемной семье с органом опеки и попечительства (далее - приемные родители);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семьям при рождении первого ребенка;</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(абзац введен </w:t>
      </w:r>
      <w:hyperlink r:id="rId62" w:anchor="64U0IK" w:history="1">
        <w:r w:rsidRPr="009B21CB">
          <w:rPr>
            <w:rFonts w:ascii="Arial" w:eastAsia="Times New Roman" w:hAnsi="Arial" w:cs="Arial"/>
            <w:color w:val="0000FF"/>
            <w:sz w:val="24"/>
            <w:szCs w:val="24"/>
            <w:u w:val="single"/>
            <w:lang w:eastAsia="ru-RU"/>
          </w:rPr>
          <w:t>Законом Волгоградской области от 28.11.2016 N 116-ОД</w:t>
        </w:r>
      </w:hyperlink>
      <w:r w:rsidRPr="009B21CB">
        <w:rPr>
          <w:rFonts w:ascii="Arial" w:eastAsia="Times New Roman" w:hAnsi="Arial" w:cs="Arial"/>
          <w:color w:val="444444"/>
          <w:sz w:val="24"/>
          <w:szCs w:val="24"/>
          <w:lang w:eastAsia="ru-RU"/>
        </w:rPr>
        <w:t>; в ред. </w:t>
      </w:r>
      <w:hyperlink r:id="rId63" w:anchor="64U0IK" w:history="1">
        <w:r w:rsidRPr="009B21CB">
          <w:rPr>
            <w:rFonts w:ascii="Arial" w:eastAsia="Times New Roman" w:hAnsi="Arial" w:cs="Arial"/>
            <w:color w:val="0000FF"/>
            <w:sz w:val="24"/>
            <w:szCs w:val="24"/>
            <w:u w:val="single"/>
            <w:lang w:eastAsia="ru-RU"/>
          </w:rPr>
          <w:t>Закона Волгоградской области от 25.10.2018 N 117-ОД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семьям при рождении второго ребенка.</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(абзац введен </w:t>
      </w:r>
      <w:hyperlink r:id="rId64" w:anchor="64U0IK" w:history="1">
        <w:r w:rsidRPr="009B21CB">
          <w:rPr>
            <w:rFonts w:ascii="Arial" w:eastAsia="Times New Roman" w:hAnsi="Arial" w:cs="Arial"/>
            <w:color w:val="0000FF"/>
            <w:sz w:val="24"/>
            <w:szCs w:val="24"/>
            <w:u w:val="single"/>
            <w:lang w:eastAsia="ru-RU"/>
          </w:rPr>
          <w:t>Законом Волгоградской области от 25.10.2018 N 117-ОД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2. В целях настоящей главы для расчета среднедушевого дохода семьи под семьей понимаются:</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ред. </w:t>
      </w:r>
      <w:hyperlink r:id="rId65" w:anchor="64U0IK" w:history="1">
        <w:r w:rsidRPr="009B21CB">
          <w:rPr>
            <w:rFonts w:ascii="Arial" w:eastAsia="Times New Roman" w:hAnsi="Arial" w:cs="Arial"/>
            <w:color w:val="0000FF"/>
            <w:sz w:val="24"/>
            <w:szCs w:val="24"/>
            <w:u w:val="single"/>
            <w:lang w:eastAsia="ru-RU"/>
          </w:rPr>
          <w:t>Закона Волгоградской области от 28.11.2016 N 116-ОД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состоящие в браке родители (усыновители), мачеха, отчим и их несовершеннолетний ребенок (несовершеннолетние дети, пасынок, падчерица);</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ред. </w:t>
      </w:r>
      <w:hyperlink r:id="rId66" w:anchor="64U0IK" w:history="1">
        <w:r w:rsidRPr="009B21CB">
          <w:rPr>
            <w:rFonts w:ascii="Arial" w:eastAsia="Times New Roman" w:hAnsi="Arial" w:cs="Arial"/>
            <w:color w:val="0000FF"/>
            <w:sz w:val="24"/>
            <w:szCs w:val="24"/>
            <w:u w:val="single"/>
            <w:lang w:eastAsia="ru-RU"/>
          </w:rPr>
          <w:t>Закона Волгоградской области от 10.06.2016 N 53-ОД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родитель (усыновитель) и его несовершеннолетний ребенок (несовершеннолетние дети).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2.1. В целях настоящей главы для расчета среднедушевого дохода семьи в состав семьи не включаются:</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lastRenderedPageBreak/>
        <w:t>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лица, находящиеся на полном государственном обеспечении;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дети, приобретшие полную дееспособность в соответствии с законодательством Российской Федерации;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дети, в отношении которых родители лишены родительских прав либо ограничены в родительских правах;</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дети, находящиеся под опекой (попечительством), на содержание которых выплачиваются денежные средства в соответствии с законодательством Российской Федерации.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(часть 2.1  введена </w:t>
      </w:r>
      <w:hyperlink r:id="rId67" w:anchor="64U0IK" w:history="1">
        <w:r w:rsidRPr="009B21CB">
          <w:rPr>
            <w:rFonts w:ascii="Arial" w:eastAsia="Times New Roman" w:hAnsi="Arial" w:cs="Arial"/>
            <w:color w:val="0000FF"/>
            <w:sz w:val="24"/>
            <w:szCs w:val="24"/>
            <w:u w:val="single"/>
            <w:lang w:eastAsia="ru-RU"/>
          </w:rPr>
          <w:t>Законом Волгоградской области от 28.11.2016 N 116-ОД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proofErr w:type="gramStart"/>
      <w:r w:rsidRPr="009B21CB">
        <w:rPr>
          <w:rFonts w:ascii="Arial" w:eastAsia="Times New Roman" w:hAnsi="Arial" w:cs="Arial"/>
          <w:color w:val="444444"/>
          <w:sz w:val="24"/>
          <w:szCs w:val="24"/>
          <w:lang w:eastAsia="ru-RU"/>
        </w:rPr>
        <w:t>гражданам из числа военнослужащих 1927 - 1928 годов рождения, проходивших военную службу в воинских частях, учреждениях, военно-учебных заведениях, которые не входили в состав действующей армии, в период с 22 июня 1941 года по 3 сентября 1945 года не менее шести месяцев либо имеющим срок службы менее шести месяцев, но награжденным орденами или медалями СССР за службу в указанный период и ставшим</w:t>
      </w:r>
      <w:proofErr w:type="gramEnd"/>
      <w:r w:rsidRPr="009B21CB">
        <w:rPr>
          <w:rFonts w:ascii="Arial" w:eastAsia="Times New Roman" w:hAnsi="Arial" w:cs="Arial"/>
          <w:color w:val="444444"/>
          <w:sz w:val="24"/>
          <w:szCs w:val="24"/>
          <w:lang w:eastAsia="ru-RU"/>
        </w:rPr>
        <w:t xml:space="preserve"> инвалидами вследствие общего заболевания, трудового увечья и других причин независимо от группы инвалидности (далее - бывшие военнослужащие 1927 - 1928 годов рождения);</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участникам Великой Отечественной войны и инвалидам Великой Отечественной войны;</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ред. </w:t>
      </w:r>
      <w:hyperlink r:id="rId68" w:anchor="64U0IK" w:history="1">
        <w:r w:rsidRPr="009B21CB">
          <w:rPr>
            <w:rFonts w:ascii="Arial" w:eastAsia="Times New Roman" w:hAnsi="Arial" w:cs="Arial"/>
            <w:color w:val="0000FF"/>
            <w:sz w:val="24"/>
            <w:szCs w:val="24"/>
            <w:u w:val="single"/>
            <w:lang w:eastAsia="ru-RU"/>
          </w:rPr>
          <w:t>Закона Волгоградской области от 30.03.2020 N 24-ОД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proofErr w:type="gramStart"/>
      <w:r w:rsidRPr="009B21CB">
        <w:rPr>
          <w:rFonts w:ascii="Arial" w:eastAsia="Times New Roman" w:hAnsi="Arial" w:cs="Arial"/>
          <w:color w:val="444444"/>
          <w:sz w:val="24"/>
          <w:szCs w:val="24"/>
          <w:lang w:eastAsia="ru-RU"/>
        </w:rPr>
        <w:t>родителям, вдовам (вдовцам), не вступившим в новый брак, детям в возрасте до 18 лет или детям, не достигшим возраста 23 лет, обучающимся в образовательных организациях по очной форме обучения, военнослужащих, проходивших военную службу по призыву солдатами и матросами, погибших (умерших) в мирное время в связи с исполнением ими обязанностей военной службы (далее - члены семей военнослужащих);</w:t>
      </w:r>
      <w:r w:rsidRPr="009B21CB">
        <w:rPr>
          <w:rFonts w:ascii="Arial" w:eastAsia="Times New Roman" w:hAnsi="Arial" w:cs="Arial"/>
          <w:color w:val="444444"/>
          <w:sz w:val="24"/>
          <w:szCs w:val="24"/>
          <w:lang w:eastAsia="ru-RU"/>
        </w:rPr>
        <w:br/>
      </w:r>
      <w:proofErr w:type="gramEnd"/>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proofErr w:type="gramStart"/>
      <w:r w:rsidRPr="009B21CB">
        <w:rPr>
          <w:rFonts w:ascii="Arial" w:eastAsia="Times New Roman" w:hAnsi="Arial" w:cs="Arial"/>
          <w:color w:val="444444"/>
          <w:sz w:val="24"/>
          <w:szCs w:val="24"/>
          <w:lang w:eastAsia="ru-RU"/>
        </w:rPr>
        <w:t xml:space="preserve">военнослужащим, сотрудникам органов внутренних дел и федеральных органов исполнительной власти, ставшим инвалидами вследствие увечья, заболевания, </w:t>
      </w:r>
      <w:r w:rsidRPr="009B21CB">
        <w:rPr>
          <w:rFonts w:ascii="Arial" w:eastAsia="Times New Roman" w:hAnsi="Arial" w:cs="Arial"/>
          <w:color w:val="444444"/>
          <w:sz w:val="24"/>
          <w:szCs w:val="24"/>
          <w:lang w:eastAsia="ru-RU"/>
        </w:rPr>
        <w:lastRenderedPageBreak/>
        <w:t>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прилегающих к ней территориях Российской Федерации, гражданам, призванным на военную службу по частичной мобилизации в Вооруженные Силы Российской</w:t>
      </w:r>
      <w:proofErr w:type="gramEnd"/>
      <w:r w:rsidRPr="009B21CB">
        <w:rPr>
          <w:rFonts w:ascii="Arial" w:eastAsia="Times New Roman" w:hAnsi="Arial" w:cs="Arial"/>
          <w:color w:val="444444"/>
          <w:sz w:val="24"/>
          <w:szCs w:val="24"/>
          <w:lang w:eastAsia="ru-RU"/>
        </w:rPr>
        <w:t xml:space="preserve"> </w:t>
      </w:r>
      <w:proofErr w:type="gramStart"/>
      <w:r w:rsidRPr="009B21CB">
        <w:rPr>
          <w:rFonts w:ascii="Arial" w:eastAsia="Times New Roman" w:hAnsi="Arial" w:cs="Arial"/>
          <w:color w:val="444444"/>
          <w:sz w:val="24"/>
          <w:szCs w:val="24"/>
          <w:lang w:eastAsia="ru-RU"/>
        </w:rPr>
        <w:t>Федерации в соответствии с </w:t>
      </w:r>
      <w:hyperlink r:id="rId69" w:anchor="64S0IJ" w:history="1">
        <w:r w:rsidRPr="009B21CB">
          <w:rPr>
            <w:rFonts w:ascii="Arial" w:eastAsia="Times New Roman" w:hAnsi="Arial" w:cs="Arial"/>
            <w:color w:val="0000FF"/>
            <w:sz w:val="24"/>
            <w:szCs w:val="24"/>
            <w:u w:val="single"/>
            <w:lang w:eastAsia="ru-RU"/>
          </w:rPr>
          <w:t>Указом Президента Российской Федерации от 21 сентября 2022 г. N 647 "Об объявлении частичной мобилизации в Российской Федерации"</w:t>
        </w:r>
      </w:hyperlink>
      <w:r w:rsidRPr="009B21CB">
        <w:rPr>
          <w:rFonts w:ascii="Arial" w:eastAsia="Times New Roman" w:hAnsi="Arial" w:cs="Arial"/>
          <w:color w:val="444444"/>
          <w:sz w:val="24"/>
          <w:szCs w:val="24"/>
          <w:lang w:eastAsia="ru-RU"/>
        </w:rPr>
        <w:t>, гражданам, проходившим военную службу в Вооруженных Силах Российской Федерации по контракту или находившимся на военной службе (службе) в войсках национальной гвардии Российской Федерации, в воинских формированиях и органах, указанных в </w:t>
      </w:r>
      <w:hyperlink r:id="rId70" w:anchor="65E0IS" w:history="1">
        <w:r w:rsidRPr="009B21CB">
          <w:rPr>
            <w:rFonts w:ascii="Arial" w:eastAsia="Times New Roman" w:hAnsi="Arial" w:cs="Arial"/>
            <w:color w:val="0000FF"/>
            <w:sz w:val="24"/>
            <w:szCs w:val="24"/>
            <w:u w:val="single"/>
            <w:lang w:eastAsia="ru-RU"/>
          </w:rPr>
          <w:t>пункте 6 статьи 1 Федерального закона от 31</w:t>
        </w:r>
        <w:proofErr w:type="gramEnd"/>
        <w:r w:rsidRPr="009B21CB">
          <w:rPr>
            <w:rFonts w:ascii="Arial" w:eastAsia="Times New Roman" w:hAnsi="Arial" w:cs="Arial"/>
            <w:color w:val="0000FF"/>
            <w:sz w:val="24"/>
            <w:szCs w:val="24"/>
            <w:u w:val="single"/>
            <w:lang w:eastAsia="ru-RU"/>
          </w:rPr>
          <w:t xml:space="preserve"> </w:t>
        </w:r>
        <w:proofErr w:type="gramStart"/>
        <w:r w:rsidRPr="009B21CB">
          <w:rPr>
            <w:rFonts w:ascii="Arial" w:eastAsia="Times New Roman" w:hAnsi="Arial" w:cs="Arial"/>
            <w:color w:val="0000FF"/>
            <w:sz w:val="24"/>
            <w:szCs w:val="24"/>
            <w:u w:val="single"/>
            <w:lang w:eastAsia="ru-RU"/>
          </w:rPr>
          <w:t>мая 1996 г. N 61-ФЗ "Об обороне"</w:t>
        </w:r>
      </w:hyperlink>
      <w:r w:rsidRPr="009B21CB">
        <w:rPr>
          <w:rFonts w:ascii="Arial" w:eastAsia="Times New Roman" w:hAnsi="Arial" w:cs="Arial"/>
          <w:color w:val="444444"/>
          <w:sz w:val="24"/>
          <w:szCs w:val="24"/>
          <w:lang w:eastAsia="ru-RU"/>
        </w:rPr>
        <w:t>, ставшим инвалидами вследствие увечья, заболевания, полученных при исполнении обязанностей военной службы (службы) во время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военнослужащие, сотрудники органов внутренних дел и федеральных органов исполнительной власти, ставшие инвалидами вследствие увечья, заболевания, полученных при исполнении обязанностей военной службы</w:t>
      </w:r>
      <w:proofErr w:type="gramEnd"/>
      <w:r w:rsidRPr="009B21CB">
        <w:rPr>
          <w:rFonts w:ascii="Arial" w:eastAsia="Times New Roman" w:hAnsi="Arial" w:cs="Arial"/>
          <w:color w:val="444444"/>
          <w:sz w:val="24"/>
          <w:szCs w:val="24"/>
          <w:lang w:eastAsia="ru-RU"/>
        </w:rPr>
        <w:t xml:space="preserve"> (</w:t>
      </w:r>
      <w:proofErr w:type="gramStart"/>
      <w:r w:rsidRPr="009B21CB">
        <w:rPr>
          <w:rFonts w:ascii="Arial" w:eastAsia="Times New Roman" w:hAnsi="Arial" w:cs="Arial"/>
          <w:color w:val="444444"/>
          <w:sz w:val="24"/>
          <w:szCs w:val="24"/>
          <w:lang w:eastAsia="ru-RU"/>
        </w:rPr>
        <w:t>службы));</w:t>
      </w:r>
      <w:r w:rsidRPr="009B21CB">
        <w:rPr>
          <w:rFonts w:ascii="Arial" w:eastAsia="Times New Roman" w:hAnsi="Arial" w:cs="Arial"/>
          <w:color w:val="444444"/>
          <w:sz w:val="24"/>
          <w:szCs w:val="24"/>
          <w:lang w:eastAsia="ru-RU"/>
        </w:rPr>
        <w:br/>
      </w:r>
      <w:proofErr w:type="gramEnd"/>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ред. </w:t>
      </w:r>
      <w:hyperlink r:id="rId71" w:anchor="64U0IK" w:history="1">
        <w:r w:rsidRPr="009B21CB">
          <w:rPr>
            <w:rFonts w:ascii="Arial" w:eastAsia="Times New Roman" w:hAnsi="Arial" w:cs="Arial"/>
            <w:color w:val="0000FF"/>
            <w:sz w:val="24"/>
            <w:szCs w:val="24"/>
            <w:u w:val="single"/>
            <w:lang w:eastAsia="ru-RU"/>
          </w:rPr>
          <w:t>Закона Волгоградской области от 14.03.2023 N 11-ОД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proofErr w:type="gramStart"/>
      <w:r w:rsidRPr="009B21CB">
        <w:rPr>
          <w:rFonts w:ascii="Arial" w:eastAsia="Times New Roman" w:hAnsi="Arial" w:cs="Arial"/>
          <w:color w:val="444444"/>
          <w:sz w:val="24"/>
          <w:szCs w:val="24"/>
          <w:lang w:eastAsia="ru-RU"/>
        </w:rPr>
        <w:t>гражданам, заключившим контракт о добровольном содействии в выполнении задач, возложенных на Вооруженные Силы Российской Федерации, ставшим инвалидами вследствие увечья, заболевания, полученных при исполнении обязанностей по контракту о добровольном содействии в выполнении задач, возложенных на Вооруженные Силы Российской Федерации, во время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граждане, ставшие</w:t>
      </w:r>
      <w:proofErr w:type="gramEnd"/>
      <w:r w:rsidRPr="009B21CB">
        <w:rPr>
          <w:rFonts w:ascii="Arial" w:eastAsia="Times New Roman" w:hAnsi="Arial" w:cs="Arial"/>
          <w:color w:val="444444"/>
          <w:sz w:val="24"/>
          <w:szCs w:val="24"/>
          <w:lang w:eastAsia="ru-RU"/>
        </w:rPr>
        <w:t xml:space="preserve"> инвалидами вследствие увечья, заболевания, полученных при исполнении обязанностей по контракту о добровольном содействии Вооруженным Силам Российской Федерации);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(абзац введен </w:t>
      </w:r>
      <w:hyperlink r:id="rId72" w:anchor="64U0IK" w:history="1">
        <w:r w:rsidRPr="009B21CB">
          <w:rPr>
            <w:rFonts w:ascii="Arial" w:eastAsia="Times New Roman" w:hAnsi="Arial" w:cs="Arial"/>
            <w:color w:val="0000FF"/>
            <w:sz w:val="24"/>
            <w:szCs w:val="24"/>
            <w:u w:val="single"/>
            <w:lang w:eastAsia="ru-RU"/>
          </w:rPr>
          <w:t>Законом Волгоградской области от 14.03.2023 N 11-ОД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proofErr w:type="gramStart"/>
      <w:r w:rsidRPr="009B21CB">
        <w:rPr>
          <w:rFonts w:ascii="Arial" w:eastAsia="Times New Roman" w:hAnsi="Arial" w:cs="Arial"/>
          <w:color w:val="444444"/>
          <w:sz w:val="24"/>
          <w:szCs w:val="24"/>
          <w:lang w:eastAsia="ru-RU"/>
        </w:rPr>
        <w:t>родителям и детям граждан, заключивших контракт о добровольном содействии в выполнении задач, возложенных на Вооруженные Силы Российской Федерации, и погибших при исполнении обязанностей по контракту о добровольном содействии в выполнении задач, возложенных на Вооруженные Силы Российской Федерации, во время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либо умерших вследствие ранения</w:t>
      </w:r>
      <w:proofErr w:type="gramEnd"/>
      <w:r w:rsidRPr="009B21CB">
        <w:rPr>
          <w:rFonts w:ascii="Arial" w:eastAsia="Times New Roman" w:hAnsi="Arial" w:cs="Arial"/>
          <w:color w:val="444444"/>
          <w:sz w:val="24"/>
          <w:szCs w:val="24"/>
          <w:lang w:eastAsia="ru-RU"/>
        </w:rPr>
        <w:t xml:space="preserve">, </w:t>
      </w:r>
      <w:proofErr w:type="gramStart"/>
      <w:r w:rsidRPr="009B21CB">
        <w:rPr>
          <w:rFonts w:ascii="Arial" w:eastAsia="Times New Roman" w:hAnsi="Arial" w:cs="Arial"/>
          <w:color w:val="444444"/>
          <w:sz w:val="24"/>
          <w:szCs w:val="24"/>
          <w:lang w:eastAsia="ru-RU"/>
        </w:rPr>
        <w:t>контузии, заболеваний, увечья, полученных при исполнении обязанностей по контракту о добровольном содействии в выполнении задач, возложенных на Вооруженные Силы Российской Федерации, во время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родители и дети погибших или умерших граждан, заключивших контракт о добровольном содействии Вооруженным Силам Российской Федерации);</w:t>
      </w:r>
      <w:r w:rsidRPr="009B21CB">
        <w:rPr>
          <w:rFonts w:ascii="Arial" w:eastAsia="Times New Roman" w:hAnsi="Arial" w:cs="Arial"/>
          <w:color w:val="444444"/>
          <w:sz w:val="24"/>
          <w:szCs w:val="24"/>
          <w:lang w:eastAsia="ru-RU"/>
        </w:rPr>
        <w:br/>
      </w:r>
      <w:proofErr w:type="gramEnd"/>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(абзац введен </w:t>
      </w:r>
      <w:hyperlink r:id="rId73" w:anchor="64U0IK" w:history="1">
        <w:r w:rsidRPr="009B21CB">
          <w:rPr>
            <w:rFonts w:ascii="Arial" w:eastAsia="Times New Roman" w:hAnsi="Arial" w:cs="Arial"/>
            <w:color w:val="0000FF"/>
            <w:sz w:val="24"/>
            <w:szCs w:val="24"/>
            <w:u w:val="single"/>
            <w:lang w:eastAsia="ru-RU"/>
          </w:rPr>
          <w:t>Законом Волгоградской области от 14.03.2023 N 11-ОД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proofErr w:type="gramStart"/>
      <w:r w:rsidRPr="009B21CB">
        <w:rPr>
          <w:rFonts w:ascii="Arial" w:eastAsia="Times New Roman" w:hAnsi="Arial" w:cs="Arial"/>
          <w:color w:val="444444"/>
          <w:sz w:val="24"/>
          <w:szCs w:val="24"/>
          <w:lang w:eastAsia="ru-RU"/>
        </w:rPr>
        <w:lastRenderedPageBreak/>
        <w:t>родителям и детям военнослужащих, сотрудников органов внутренних дел, Федеральной службы войск национальной гвардии Российской Федерации, Федеральной службы безопасности Российской Федерации,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 (далее - родители и</w:t>
      </w:r>
      <w:proofErr w:type="gramEnd"/>
      <w:r w:rsidRPr="009B21CB">
        <w:rPr>
          <w:rFonts w:ascii="Arial" w:eastAsia="Times New Roman" w:hAnsi="Arial" w:cs="Arial"/>
          <w:color w:val="444444"/>
          <w:sz w:val="24"/>
          <w:szCs w:val="24"/>
          <w:lang w:eastAsia="ru-RU"/>
        </w:rPr>
        <w:t xml:space="preserve"> дети погибших или умерших военнослужащих, сотрудников органов внутренних дел, Федеральной службы войск национальной гвардии Российской Федерации,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ред. </w:t>
      </w:r>
      <w:hyperlink r:id="rId74" w:anchor="64U0IK" w:history="1">
        <w:r w:rsidRPr="009B21CB">
          <w:rPr>
            <w:rFonts w:ascii="Arial" w:eastAsia="Times New Roman" w:hAnsi="Arial" w:cs="Arial"/>
            <w:color w:val="0000FF"/>
            <w:sz w:val="24"/>
            <w:szCs w:val="24"/>
            <w:u w:val="single"/>
            <w:lang w:eastAsia="ru-RU"/>
          </w:rPr>
          <w:t>Закона Волгоградской области от 14.03.2023 N 11-ОД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лицам, награжденным знаком "Житель осажденного Сталинграда". Знаком "Житель осажденного Сталинграда" награждаются лица, которые во время Сталинградской битвы с 23 августа 1942 года по 2 февраля 1943 года находились на территории города Сталинграда.</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(абзац введен Законом Волгоградской области от 30.05.2023 N 38-ОД)</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27. Меры социальной поддержки ветеранов труда и ветеранов военной службы</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 Ветеранам труда и ветеранам военной службы предоставляются следующие меры социальной поддержки: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 ежемесячная денежная выплата в размере 529 рублей;</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2) сохранение права на получение медицинской помощи в медицинских организациях, к которым ветераны труда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3) ежемесячная денежная выплата на компенсацию 50 процентов:</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proofErr w:type="gramStart"/>
      <w:r w:rsidRPr="009B21CB">
        <w:rPr>
          <w:rFonts w:ascii="Arial" w:eastAsia="Times New Roman" w:hAnsi="Arial" w:cs="Arial"/>
          <w:color w:val="444444"/>
          <w:sz w:val="24"/>
          <w:szCs w:val="24"/>
          <w:lang w:eastAsia="ru-RU"/>
        </w:rPr>
        <w:lastRenderedPageBreak/>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r w:rsidRPr="009B21CB">
        <w:rPr>
          <w:rFonts w:ascii="Arial" w:eastAsia="Times New Roman" w:hAnsi="Arial" w:cs="Arial"/>
          <w:color w:val="444444"/>
          <w:sz w:val="24"/>
          <w:szCs w:val="24"/>
          <w:lang w:eastAsia="ru-RU"/>
        </w:rPr>
        <w:br/>
      </w:r>
      <w:proofErr w:type="gramEnd"/>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proofErr w:type="gramStart"/>
      <w:r w:rsidRPr="009B21CB">
        <w:rPr>
          <w:rFonts w:ascii="Arial" w:eastAsia="Times New Roman" w:hAnsi="Arial" w:cs="Arial"/>
          <w:color w:val="444444"/>
          <w:sz w:val="24"/>
          <w:szCs w:val="24"/>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w:t>
      </w:r>
      <w:proofErr w:type="gramEnd"/>
      <w:r w:rsidRPr="009B21CB">
        <w:rPr>
          <w:rFonts w:ascii="Arial" w:eastAsia="Times New Roman" w:hAnsi="Arial" w:cs="Arial"/>
          <w:color w:val="444444"/>
          <w:sz w:val="24"/>
          <w:szCs w:val="24"/>
          <w:lang w:eastAsia="ru-RU"/>
        </w:rPr>
        <w:t xml:space="preserve">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4)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5) ежегодная денежная выплата на компенсацию 50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проживающим в домах, не подключенных к газораспределительной системе.</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(п. 5 </w:t>
      </w:r>
      <w:proofErr w:type="gramStart"/>
      <w:r w:rsidRPr="009B21CB">
        <w:rPr>
          <w:rFonts w:ascii="Arial" w:eastAsia="Times New Roman" w:hAnsi="Arial" w:cs="Arial"/>
          <w:color w:val="444444"/>
          <w:sz w:val="24"/>
          <w:szCs w:val="24"/>
          <w:lang w:eastAsia="ru-RU"/>
        </w:rPr>
        <w:t>введен</w:t>
      </w:r>
      <w:proofErr w:type="gramEnd"/>
      <w:r w:rsidRPr="009B21CB">
        <w:rPr>
          <w:rFonts w:ascii="Arial" w:eastAsia="Times New Roman" w:hAnsi="Arial" w:cs="Arial"/>
          <w:color w:val="444444"/>
          <w:sz w:val="24"/>
          <w:szCs w:val="24"/>
          <w:lang w:eastAsia="ru-RU"/>
        </w:rPr>
        <w:t> </w:t>
      </w:r>
      <w:hyperlink r:id="rId75" w:anchor="64U0IK" w:history="1">
        <w:r w:rsidRPr="009B21CB">
          <w:rPr>
            <w:rFonts w:ascii="Arial" w:eastAsia="Times New Roman" w:hAnsi="Arial" w:cs="Arial"/>
            <w:color w:val="0000FF"/>
            <w:sz w:val="24"/>
            <w:szCs w:val="24"/>
            <w:u w:val="single"/>
            <w:lang w:eastAsia="ru-RU"/>
          </w:rPr>
          <w:t>Законом Волгоградской области от 28.11.2016 N 116-ОД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2. </w:t>
      </w:r>
      <w:proofErr w:type="gramStart"/>
      <w:r w:rsidRPr="009B21CB">
        <w:rPr>
          <w:rFonts w:ascii="Arial" w:eastAsia="Times New Roman" w:hAnsi="Arial" w:cs="Arial"/>
          <w:color w:val="444444"/>
          <w:sz w:val="24"/>
          <w:szCs w:val="24"/>
          <w:lang w:eastAsia="ru-RU"/>
        </w:rPr>
        <w:t>Компенсация 50 процентов расходов на оплату жилого помещения и коммунальных услуг предоставляется ветеранам труда и ветеранам военной службы, проживающим в жилых помещениях независимо от вида жилищного фонда, при условии отсутствия у них непогашенной задолженности по оплате жилых помещений и коммунальных услуг, которая образовалась за период не более чем три последних года, подтвержденной вступившим в законную силу судебным актом, и не</w:t>
      </w:r>
      <w:proofErr w:type="gramEnd"/>
      <w:r w:rsidRPr="009B21CB">
        <w:rPr>
          <w:rFonts w:ascii="Arial" w:eastAsia="Times New Roman" w:hAnsi="Arial" w:cs="Arial"/>
          <w:color w:val="444444"/>
          <w:sz w:val="24"/>
          <w:szCs w:val="24"/>
          <w:lang w:eastAsia="ru-RU"/>
        </w:rPr>
        <w:t xml:space="preserve">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(часть 2 в ред. </w:t>
      </w:r>
      <w:hyperlink r:id="rId76" w:anchor="64U0IK" w:history="1">
        <w:r w:rsidRPr="009B21CB">
          <w:rPr>
            <w:rFonts w:ascii="Arial" w:eastAsia="Times New Roman" w:hAnsi="Arial" w:cs="Arial"/>
            <w:color w:val="0000FF"/>
            <w:sz w:val="24"/>
            <w:szCs w:val="24"/>
            <w:u w:val="single"/>
            <w:lang w:eastAsia="ru-RU"/>
          </w:rPr>
          <w:t>Закона Волгоградской области от 04.12.2020 N 96-ОД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28. Меры социальной поддержки ветеранов труда Волгоградской области</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1. Ветеранам труда Волгоградской области, размер дохода которых ниже полуторной величины прожиточного минимума на душу населения в Волгоградской области, действующей на дату обращения, предоставляется ежемесячная денежная выплата в </w:t>
      </w:r>
      <w:r w:rsidRPr="009B21CB">
        <w:rPr>
          <w:rFonts w:ascii="Arial" w:eastAsia="Times New Roman" w:hAnsi="Arial" w:cs="Arial"/>
          <w:color w:val="444444"/>
          <w:sz w:val="24"/>
          <w:szCs w:val="24"/>
          <w:lang w:eastAsia="ru-RU"/>
        </w:rPr>
        <w:lastRenderedPageBreak/>
        <w:t>размере 558 рублей.</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ред. </w:t>
      </w:r>
      <w:hyperlink r:id="rId77" w:anchor="64U0IK" w:history="1">
        <w:r w:rsidRPr="009B21CB">
          <w:rPr>
            <w:rFonts w:ascii="Arial" w:eastAsia="Times New Roman" w:hAnsi="Arial" w:cs="Arial"/>
            <w:color w:val="0000FF"/>
            <w:sz w:val="24"/>
            <w:szCs w:val="24"/>
            <w:u w:val="single"/>
            <w:lang w:eastAsia="ru-RU"/>
          </w:rPr>
          <w:t>Законов Волгоградской области от 10.06.2016 N 53-ОД</w:t>
        </w:r>
      </w:hyperlink>
      <w:r w:rsidRPr="009B21CB">
        <w:rPr>
          <w:rFonts w:ascii="Arial" w:eastAsia="Times New Roman" w:hAnsi="Arial" w:cs="Arial"/>
          <w:color w:val="444444"/>
          <w:sz w:val="24"/>
          <w:szCs w:val="24"/>
          <w:lang w:eastAsia="ru-RU"/>
        </w:rPr>
        <w:t>, </w:t>
      </w:r>
      <w:hyperlink r:id="rId78" w:anchor="64U0IK" w:history="1">
        <w:r w:rsidRPr="009B21CB">
          <w:rPr>
            <w:rFonts w:ascii="Arial" w:eastAsia="Times New Roman" w:hAnsi="Arial" w:cs="Arial"/>
            <w:color w:val="0000FF"/>
            <w:sz w:val="24"/>
            <w:szCs w:val="24"/>
            <w:u w:val="single"/>
            <w:lang w:eastAsia="ru-RU"/>
          </w:rPr>
          <w:t>от 07.10.2021 N 93-ОД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Предоставленная ежемесячная денежная выплата, установленная настоящей статьей, не учитывается при расчете дохода ветерана труда Волгоградской области при повторном обращении за предоставлением указанной выплаты.</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ред. </w:t>
      </w:r>
      <w:hyperlink r:id="rId79" w:anchor="64U0IK" w:history="1">
        <w:r w:rsidRPr="009B21CB">
          <w:rPr>
            <w:rFonts w:ascii="Arial" w:eastAsia="Times New Roman" w:hAnsi="Arial" w:cs="Arial"/>
            <w:color w:val="0000FF"/>
            <w:sz w:val="24"/>
            <w:szCs w:val="24"/>
            <w:u w:val="single"/>
            <w:lang w:eastAsia="ru-RU"/>
          </w:rPr>
          <w:t>Закона Волгоградской области от 15.06.2017 N 46-ОД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2. Ежемесячная денежная выплата, установленная частью 1 настоящей статьи, не предоставляется гражданам, получающим дополнительную пенсию за государственную или муниципальную службу.</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29. Меры социальной поддержки тружеников тыла</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 Труженикам тыла предоставляются следующие меры социальной поддержки: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 ежемесячная денежная выплата в размере 638 рублей;</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2) сохранение права на получение медицинской помощи в медицинских организациях, к которым труженики тыла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4) ежемесячная денежная выплата на компенсацию 50 процентов:</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proofErr w:type="gramStart"/>
      <w:r w:rsidRPr="009B21CB">
        <w:rPr>
          <w:rFonts w:ascii="Arial" w:eastAsia="Times New Roman" w:hAnsi="Arial" w:cs="Arial"/>
          <w:color w:val="444444"/>
          <w:sz w:val="24"/>
          <w:szCs w:val="24"/>
          <w:lang w:eastAsia="ru-RU"/>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w:t>
      </w:r>
      <w:r w:rsidRPr="009B21CB">
        <w:rPr>
          <w:rFonts w:ascii="Arial" w:eastAsia="Times New Roman" w:hAnsi="Arial" w:cs="Arial"/>
          <w:color w:val="444444"/>
          <w:sz w:val="24"/>
          <w:szCs w:val="24"/>
          <w:lang w:eastAsia="ru-RU"/>
        </w:rPr>
        <w:lastRenderedPageBreak/>
        <w:t>установленной Администрацией Волгоградской области;</w:t>
      </w:r>
      <w:r w:rsidRPr="009B21CB">
        <w:rPr>
          <w:rFonts w:ascii="Arial" w:eastAsia="Times New Roman" w:hAnsi="Arial" w:cs="Arial"/>
          <w:color w:val="444444"/>
          <w:sz w:val="24"/>
          <w:szCs w:val="24"/>
          <w:lang w:eastAsia="ru-RU"/>
        </w:rPr>
        <w:br/>
      </w:r>
      <w:proofErr w:type="gramEnd"/>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proofErr w:type="gramStart"/>
      <w:r w:rsidRPr="009B21CB">
        <w:rPr>
          <w:rFonts w:ascii="Arial" w:eastAsia="Times New Roman" w:hAnsi="Arial" w:cs="Arial"/>
          <w:color w:val="444444"/>
          <w:sz w:val="24"/>
          <w:szCs w:val="24"/>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w:t>
      </w:r>
      <w:proofErr w:type="gramEnd"/>
      <w:r w:rsidRPr="009B21CB">
        <w:rPr>
          <w:rFonts w:ascii="Arial" w:eastAsia="Times New Roman" w:hAnsi="Arial" w:cs="Arial"/>
          <w:color w:val="444444"/>
          <w:sz w:val="24"/>
          <w:szCs w:val="24"/>
          <w:lang w:eastAsia="ru-RU"/>
        </w:rPr>
        <w:t xml:space="preserve">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5.1) ежегодная денежная выплата на компенсацию 50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проживающим в домах, не подключенных к газораспределительной системе;</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(п. 5.1  </w:t>
      </w:r>
      <w:proofErr w:type="gramStart"/>
      <w:r w:rsidRPr="009B21CB">
        <w:rPr>
          <w:rFonts w:ascii="Arial" w:eastAsia="Times New Roman" w:hAnsi="Arial" w:cs="Arial"/>
          <w:color w:val="444444"/>
          <w:sz w:val="24"/>
          <w:szCs w:val="24"/>
          <w:lang w:eastAsia="ru-RU"/>
        </w:rPr>
        <w:t>введен</w:t>
      </w:r>
      <w:proofErr w:type="gramEnd"/>
      <w:r w:rsidRPr="009B21CB">
        <w:rPr>
          <w:rFonts w:ascii="Arial" w:eastAsia="Times New Roman" w:hAnsi="Arial" w:cs="Arial"/>
          <w:color w:val="444444"/>
          <w:sz w:val="24"/>
          <w:szCs w:val="24"/>
          <w:lang w:eastAsia="ru-RU"/>
        </w:rPr>
        <w:t> </w:t>
      </w:r>
      <w:hyperlink r:id="rId80" w:anchor="64U0IK" w:history="1">
        <w:r w:rsidRPr="009B21CB">
          <w:rPr>
            <w:rFonts w:ascii="Arial" w:eastAsia="Times New Roman" w:hAnsi="Arial" w:cs="Arial"/>
            <w:color w:val="0000FF"/>
            <w:sz w:val="24"/>
            <w:szCs w:val="24"/>
            <w:u w:val="single"/>
            <w:lang w:eastAsia="ru-RU"/>
          </w:rPr>
          <w:t>Законом Волгоградской области от 28.11.2016 N 116-ОД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6)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(п. 6 в ред. </w:t>
      </w:r>
      <w:hyperlink r:id="rId81" w:anchor="64U0IK" w:history="1">
        <w:r w:rsidRPr="009B21CB">
          <w:rPr>
            <w:rFonts w:ascii="Arial" w:eastAsia="Times New Roman" w:hAnsi="Arial" w:cs="Arial"/>
            <w:color w:val="0000FF"/>
            <w:sz w:val="24"/>
            <w:szCs w:val="24"/>
            <w:u w:val="single"/>
            <w:lang w:eastAsia="ru-RU"/>
          </w:rPr>
          <w:t>Закона Волгоградской области от 10.06.2016 N 53-ОД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2. Труженикам тыла, награжденным медалью "За оборону Сталинграда", ежемесячная денежная выплата на компенсацию 50 процентов расходов, установленных абзацами вторым и третьим пункта 4 части 1 настоящей статьи, предоставляется на каждого совместно с ним проживающего члена семьи.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3. </w:t>
      </w:r>
      <w:proofErr w:type="gramStart"/>
      <w:r w:rsidRPr="009B21CB">
        <w:rPr>
          <w:rFonts w:ascii="Arial" w:eastAsia="Times New Roman" w:hAnsi="Arial" w:cs="Arial"/>
          <w:color w:val="444444"/>
          <w:sz w:val="24"/>
          <w:szCs w:val="24"/>
          <w:lang w:eastAsia="ru-RU"/>
        </w:rPr>
        <w:t>Компенсация 50 процентов расходов на оплату жилого помещения и коммунальных услуг предоставляется труженикам тыла, проживающим в жилых помещениях независимо от вида жилищного фонда, при условии отсутствия у них непогашенной задолженности по оплате жилых помещений и коммунальных услуг, которая образовалась за период не более чем три последних года, подтвержденной вступившим в законную силу судебным актом, и не распространяется на установленные Правительством</w:t>
      </w:r>
      <w:proofErr w:type="gramEnd"/>
      <w:r w:rsidRPr="009B21CB">
        <w:rPr>
          <w:rFonts w:ascii="Arial" w:eastAsia="Times New Roman" w:hAnsi="Arial" w:cs="Arial"/>
          <w:color w:val="444444"/>
          <w:sz w:val="24"/>
          <w:szCs w:val="24"/>
          <w:lang w:eastAsia="ru-RU"/>
        </w:rPr>
        <w:t xml:space="preserve"> Российской Федерации случаи применения повышающих коэффициентов к нормативам потребления коммунальных услуг.</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(часть 3 в ред. </w:t>
      </w:r>
      <w:hyperlink r:id="rId82" w:anchor="64U0IK" w:history="1">
        <w:r w:rsidRPr="009B21CB">
          <w:rPr>
            <w:rFonts w:ascii="Arial" w:eastAsia="Times New Roman" w:hAnsi="Arial" w:cs="Arial"/>
            <w:color w:val="0000FF"/>
            <w:sz w:val="24"/>
            <w:szCs w:val="24"/>
            <w:u w:val="single"/>
            <w:lang w:eastAsia="ru-RU"/>
          </w:rPr>
          <w:t>Закона Волгоградской области от 04.12.2020 N 96-ОД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lastRenderedPageBreak/>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4. </w:t>
      </w:r>
      <w:proofErr w:type="gramStart"/>
      <w:r w:rsidRPr="009B21CB">
        <w:rPr>
          <w:rFonts w:ascii="Arial" w:eastAsia="Times New Roman" w:hAnsi="Arial" w:cs="Arial"/>
          <w:color w:val="444444"/>
          <w:sz w:val="24"/>
          <w:szCs w:val="24"/>
          <w:lang w:eastAsia="ru-RU"/>
        </w:rPr>
        <w:t>Выплата денежных средств на содержание ребенка, находящегося под опекой (попечительством) или переданного в приемную семью, на патронатное воспитание, осуществляется в порядке, установленном </w:t>
      </w:r>
      <w:hyperlink r:id="rId83" w:anchor="64U0IK" w:history="1">
        <w:r w:rsidRPr="009B21CB">
          <w:rPr>
            <w:rFonts w:ascii="Arial" w:eastAsia="Times New Roman" w:hAnsi="Arial" w:cs="Arial"/>
            <w:color w:val="0000FF"/>
            <w:sz w:val="24"/>
            <w:szCs w:val="24"/>
            <w:u w:val="single"/>
            <w:lang w:eastAsia="ru-RU"/>
          </w:rPr>
          <w:t>Законом Волгоградской области от 20 апреля 2007 г. N 1450-ОД "О порядке выплаты денежных средств на содержание ребенка, находящегося под опекой (попечительством) или переданного в приемную семью"</w:t>
        </w:r>
      </w:hyperlink>
      <w:r w:rsidRPr="009B21CB">
        <w:rPr>
          <w:rFonts w:ascii="Arial" w:eastAsia="Times New Roman" w:hAnsi="Arial" w:cs="Arial"/>
          <w:color w:val="444444"/>
          <w:sz w:val="24"/>
          <w:szCs w:val="24"/>
          <w:lang w:eastAsia="ru-RU"/>
        </w:rPr>
        <w:t> и </w:t>
      </w:r>
      <w:hyperlink r:id="rId84" w:anchor="64U0IK" w:history="1">
        <w:r w:rsidRPr="009B21CB">
          <w:rPr>
            <w:rFonts w:ascii="Arial" w:eastAsia="Times New Roman" w:hAnsi="Arial" w:cs="Arial"/>
            <w:color w:val="0000FF"/>
            <w:sz w:val="24"/>
            <w:szCs w:val="24"/>
            <w:u w:val="single"/>
            <w:lang w:eastAsia="ru-RU"/>
          </w:rPr>
          <w:t>Законом Волгоградской области от 30 марта 2010 г. N 2020-ОД</w:t>
        </w:r>
        <w:proofErr w:type="gramEnd"/>
        <w:r w:rsidRPr="009B21CB">
          <w:rPr>
            <w:rFonts w:ascii="Arial" w:eastAsia="Times New Roman" w:hAnsi="Arial" w:cs="Arial"/>
            <w:color w:val="0000FF"/>
            <w:sz w:val="24"/>
            <w:szCs w:val="24"/>
            <w:u w:val="single"/>
            <w:lang w:eastAsia="ru-RU"/>
          </w:rPr>
          <w:t xml:space="preserve"> "О патронатном воспитании в Волгоградской области"</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1"/>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Глава 6. МЕРЫ СОЦИАЛЬНОЙ ПОДДЕРЖКИ ПО ЛЬГОТНОМУ ПРОЕЗДУ</w:t>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48. Категории получателей мер социальной поддержки по льготному проезду</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соответствии с настоящей главой меры социальной поддержки по льготному проезду предоставляются:</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ветеранам боевых действий из числа лиц, указанных в подпунктах 1 - 4 </w:t>
      </w:r>
      <w:hyperlink r:id="rId85" w:anchor="65E0IS" w:history="1">
        <w:r w:rsidRPr="009B21CB">
          <w:rPr>
            <w:rFonts w:ascii="Arial" w:eastAsia="Times New Roman" w:hAnsi="Arial" w:cs="Arial"/>
            <w:color w:val="0000FF"/>
            <w:sz w:val="24"/>
            <w:szCs w:val="24"/>
            <w:u w:val="single"/>
            <w:lang w:eastAsia="ru-RU"/>
          </w:rPr>
          <w:t>пункта 1 статьи 3 Федерального закона от 12 января 1995 г. N 5-ФЗ "О ветеранах"</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членам семей погибших (умерших) инвалидов войны и ветеранов боевых действий;</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членам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членам семей военнослужащих, погибших в плену, признанных в установленном </w:t>
      </w:r>
      <w:proofErr w:type="gramStart"/>
      <w:r w:rsidRPr="009B21CB">
        <w:rPr>
          <w:rFonts w:ascii="Arial" w:eastAsia="Times New Roman" w:hAnsi="Arial" w:cs="Arial"/>
          <w:color w:val="444444"/>
          <w:sz w:val="24"/>
          <w:szCs w:val="24"/>
          <w:lang w:eastAsia="ru-RU"/>
        </w:rPr>
        <w:t>порядке</w:t>
      </w:r>
      <w:proofErr w:type="gramEnd"/>
      <w:r w:rsidRPr="009B21CB">
        <w:rPr>
          <w:rFonts w:ascii="Arial" w:eastAsia="Times New Roman" w:hAnsi="Arial" w:cs="Arial"/>
          <w:color w:val="444444"/>
          <w:sz w:val="24"/>
          <w:szCs w:val="24"/>
          <w:lang w:eastAsia="ru-RU"/>
        </w:rPr>
        <w:t xml:space="preserve"> пропавшими без вести в районах боевых действий, со времени исключения указанных военнослужащих из списков воинских частей;</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инвалидам;</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детям-инвалидам;</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proofErr w:type="gramStart"/>
      <w:r w:rsidRPr="009B21CB">
        <w:rPr>
          <w:rFonts w:ascii="Arial" w:eastAsia="Times New Roman" w:hAnsi="Arial" w:cs="Arial"/>
          <w:color w:val="444444"/>
          <w:sz w:val="24"/>
          <w:szCs w:val="24"/>
          <w:lang w:eastAsia="ru-RU"/>
        </w:rPr>
        <w:t>лицам, получающим меры социальной поддержки в соответствии с </w:t>
      </w:r>
      <w:hyperlink r:id="rId86" w:anchor="7D20K3" w:history="1">
        <w:r w:rsidRPr="009B21CB">
          <w:rPr>
            <w:rFonts w:ascii="Arial" w:eastAsia="Times New Roman" w:hAnsi="Arial" w:cs="Arial"/>
            <w:color w:val="0000FF"/>
            <w:sz w:val="24"/>
            <w:szCs w:val="24"/>
            <w:u w:val="single"/>
            <w:lang w:eastAsia="ru-RU"/>
          </w:rPr>
          <w:t>Законом Российской Федерации от 15 мая 1991 г. N 1244-I "О социальной защите граждан, подвергшихся воздействию радиации вследствие катастрофы на Чернобыльской АЭС"</w:t>
        </w:r>
      </w:hyperlink>
      <w:r w:rsidRPr="009B21CB">
        <w:rPr>
          <w:rFonts w:ascii="Arial" w:eastAsia="Times New Roman" w:hAnsi="Arial" w:cs="Arial"/>
          <w:color w:val="444444"/>
          <w:sz w:val="24"/>
          <w:szCs w:val="24"/>
          <w:lang w:eastAsia="ru-RU"/>
        </w:rPr>
        <w:t>, </w:t>
      </w:r>
      <w:hyperlink r:id="rId87" w:anchor="64U0IK" w:history="1">
        <w:r w:rsidRPr="009B21CB">
          <w:rPr>
            <w:rFonts w:ascii="Arial" w:eastAsia="Times New Roman" w:hAnsi="Arial" w:cs="Arial"/>
            <w:color w:val="0000FF"/>
            <w:sz w:val="24"/>
            <w:szCs w:val="24"/>
            <w:u w:val="single"/>
            <w:lang w:eastAsia="ru-RU"/>
          </w:rPr>
          <w:t>Федеральным законом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proofErr w:type="gramEnd"/>
        <w:r w:rsidRPr="009B21CB">
          <w:rPr>
            <w:rFonts w:ascii="Arial" w:eastAsia="Times New Roman" w:hAnsi="Arial" w:cs="Arial"/>
            <w:color w:val="0000FF"/>
            <w:sz w:val="24"/>
            <w:szCs w:val="24"/>
            <w:u w:val="single"/>
            <w:lang w:eastAsia="ru-RU"/>
          </w:rPr>
          <w:t xml:space="preserve"> отходов в реку </w:t>
        </w:r>
        <w:proofErr w:type="spellStart"/>
        <w:r w:rsidRPr="009B21CB">
          <w:rPr>
            <w:rFonts w:ascii="Arial" w:eastAsia="Times New Roman" w:hAnsi="Arial" w:cs="Arial"/>
            <w:color w:val="0000FF"/>
            <w:sz w:val="24"/>
            <w:szCs w:val="24"/>
            <w:u w:val="single"/>
            <w:lang w:eastAsia="ru-RU"/>
          </w:rPr>
          <w:t>Теча</w:t>
        </w:r>
        <w:proofErr w:type="spellEnd"/>
        <w:r w:rsidRPr="009B21CB">
          <w:rPr>
            <w:rFonts w:ascii="Arial" w:eastAsia="Times New Roman" w:hAnsi="Arial" w:cs="Arial"/>
            <w:color w:val="0000FF"/>
            <w:sz w:val="24"/>
            <w:szCs w:val="24"/>
            <w:u w:val="single"/>
            <w:lang w:eastAsia="ru-RU"/>
          </w:rPr>
          <w:t>"</w:t>
        </w:r>
      </w:hyperlink>
      <w:r w:rsidRPr="009B21CB">
        <w:rPr>
          <w:rFonts w:ascii="Arial" w:eastAsia="Times New Roman" w:hAnsi="Arial" w:cs="Arial"/>
          <w:color w:val="444444"/>
          <w:sz w:val="24"/>
          <w:szCs w:val="24"/>
          <w:lang w:eastAsia="ru-RU"/>
        </w:rPr>
        <w:t>, </w:t>
      </w:r>
      <w:hyperlink r:id="rId88" w:anchor="64U0IK" w:history="1">
        <w:r w:rsidRPr="009B21CB">
          <w:rPr>
            <w:rFonts w:ascii="Arial" w:eastAsia="Times New Roman" w:hAnsi="Arial" w:cs="Arial"/>
            <w:color w:val="0000FF"/>
            <w:sz w:val="24"/>
            <w:szCs w:val="24"/>
            <w:u w:val="single"/>
            <w:lang w:eastAsia="ru-RU"/>
          </w:rPr>
          <w:t xml:space="preserve">Федеральным законом от 10 января 2002 г. N 2-ФЗ "О социальных гарантиях </w:t>
        </w:r>
        <w:r w:rsidRPr="009B21CB">
          <w:rPr>
            <w:rFonts w:ascii="Arial" w:eastAsia="Times New Roman" w:hAnsi="Arial" w:cs="Arial"/>
            <w:color w:val="0000FF"/>
            <w:sz w:val="24"/>
            <w:szCs w:val="24"/>
            <w:u w:val="single"/>
            <w:lang w:eastAsia="ru-RU"/>
          </w:rPr>
          <w:lastRenderedPageBreak/>
          <w:t>гражданам, подвергшимся радиационному воздействию вследствие ядерных испытаний на Семипалатинском полигоне"</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лицам, достигшим возраста 60 и 55 лет (соответственно мужчины и женщины), либо лицам, получающим страховую пенсию по старости в соответствии с </w:t>
      </w:r>
      <w:hyperlink r:id="rId89" w:anchor="7D20K3" w:history="1">
        <w:r w:rsidRPr="009B21CB">
          <w:rPr>
            <w:rFonts w:ascii="Arial" w:eastAsia="Times New Roman" w:hAnsi="Arial" w:cs="Arial"/>
            <w:color w:val="0000FF"/>
            <w:sz w:val="24"/>
            <w:szCs w:val="24"/>
            <w:u w:val="single"/>
            <w:lang w:eastAsia="ru-RU"/>
          </w:rPr>
          <w:t>Федеральным законом от 28 декабря 2013 г. N 400-ФЗ "О страховых пенсиях"</w:t>
        </w:r>
      </w:hyperlink>
      <w:r w:rsidRPr="009B21CB">
        <w:rPr>
          <w:rFonts w:ascii="Arial" w:eastAsia="Times New Roman" w:hAnsi="Arial" w:cs="Arial"/>
          <w:color w:val="444444"/>
          <w:sz w:val="24"/>
          <w:szCs w:val="24"/>
          <w:lang w:eastAsia="ru-RU"/>
        </w:rPr>
        <w:t>, если законодательными актами Российской Федерации не установлено иное;</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ред. </w:t>
      </w:r>
      <w:hyperlink r:id="rId90" w:anchor="64U0IK" w:history="1">
        <w:r w:rsidRPr="009B21CB">
          <w:rPr>
            <w:rFonts w:ascii="Arial" w:eastAsia="Times New Roman" w:hAnsi="Arial" w:cs="Arial"/>
            <w:color w:val="0000FF"/>
            <w:sz w:val="24"/>
            <w:szCs w:val="24"/>
            <w:u w:val="single"/>
            <w:lang w:eastAsia="ru-RU"/>
          </w:rPr>
          <w:t>Закона Волгоградской области от 24.09.2018 N 106-ОД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лицам, награжденным знаком "Почетный донор России" или "Почетный донор СССР".</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(абзац введен </w:t>
      </w:r>
      <w:hyperlink r:id="rId91" w:anchor="64U0IK" w:history="1">
        <w:r w:rsidRPr="009B21CB">
          <w:rPr>
            <w:rFonts w:ascii="Arial" w:eastAsia="Times New Roman" w:hAnsi="Arial" w:cs="Arial"/>
            <w:color w:val="0000FF"/>
            <w:sz w:val="24"/>
            <w:szCs w:val="24"/>
            <w:u w:val="single"/>
            <w:lang w:eastAsia="ru-RU"/>
          </w:rPr>
          <w:t>Законом Волгоградской области от 10.06.2016 N 53-ОД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49. Меры социальной поддержки по обеспечению социальными проездными билетами</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1. </w:t>
      </w:r>
      <w:proofErr w:type="gramStart"/>
      <w:r w:rsidRPr="009B21CB">
        <w:rPr>
          <w:rFonts w:ascii="Arial" w:eastAsia="Times New Roman" w:hAnsi="Arial" w:cs="Arial"/>
          <w:color w:val="444444"/>
          <w:sz w:val="24"/>
          <w:szCs w:val="24"/>
          <w:lang w:eastAsia="ru-RU"/>
        </w:rPr>
        <w:t>Лица, указанные в статье 48 настоящего Кодекса, имеют право на приобретение социальных проездных билетов для проезда на автомобильном, городском электрическом, внутреннем водном и пригородном железнодорожном транспорте при условии, что размер дохода получателя ниже 1,7 величины прожиточного минимума на душу населения в Волгоградской области на дату обращения за предоставлением меры социальной поддержки.</w:t>
      </w:r>
      <w:proofErr w:type="gramEnd"/>
      <w:r w:rsidRPr="009B21CB">
        <w:rPr>
          <w:rFonts w:ascii="Arial" w:eastAsia="Times New Roman" w:hAnsi="Arial" w:cs="Arial"/>
          <w:color w:val="444444"/>
          <w:sz w:val="24"/>
          <w:szCs w:val="24"/>
          <w:lang w:eastAsia="ru-RU"/>
        </w:rPr>
        <w:t xml:space="preserve"> Указанное условие не распространяется на инвалидов I группы и детей-инвалидов.</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ред. </w:t>
      </w:r>
      <w:hyperlink r:id="rId92" w:anchor="64U0IK" w:history="1">
        <w:r w:rsidRPr="009B21CB">
          <w:rPr>
            <w:rFonts w:ascii="Arial" w:eastAsia="Times New Roman" w:hAnsi="Arial" w:cs="Arial"/>
            <w:color w:val="0000FF"/>
            <w:sz w:val="24"/>
            <w:szCs w:val="24"/>
            <w:u w:val="single"/>
            <w:lang w:eastAsia="ru-RU"/>
          </w:rPr>
          <w:t>Законов Волгоградской области от 10.06.2016 N 53-ОД</w:t>
        </w:r>
      </w:hyperlink>
      <w:r w:rsidRPr="009B21CB">
        <w:rPr>
          <w:rFonts w:ascii="Arial" w:eastAsia="Times New Roman" w:hAnsi="Arial" w:cs="Arial"/>
          <w:color w:val="444444"/>
          <w:sz w:val="24"/>
          <w:szCs w:val="24"/>
          <w:lang w:eastAsia="ru-RU"/>
        </w:rPr>
        <w:t>, </w:t>
      </w:r>
      <w:hyperlink r:id="rId93" w:anchor="64U0IK" w:history="1">
        <w:r w:rsidRPr="009B21CB">
          <w:rPr>
            <w:rFonts w:ascii="Arial" w:eastAsia="Times New Roman" w:hAnsi="Arial" w:cs="Arial"/>
            <w:color w:val="0000FF"/>
            <w:sz w:val="24"/>
            <w:szCs w:val="24"/>
            <w:u w:val="single"/>
            <w:lang w:eastAsia="ru-RU"/>
          </w:rPr>
          <w:t>от 25.10.2018 N 117-ОД</w:t>
        </w:r>
      </w:hyperlink>
      <w:r w:rsidRPr="009B21CB">
        <w:rPr>
          <w:rFonts w:ascii="Arial" w:eastAsia="Times New Roman" w:hAnsi="Arial" w:cs="Arial"/>
          <w:color w:val="444444"/>
          <w:sz w:val="24"/>
          <w:szCs w:val="24"/>
          <w:lang w:eastAsia="ru-RU"/>
        </w:rPr>
        <w:t>, </w:t>
      </w:r>
      <w:hyperlink r:id="rId94" w:anchor="64U0IK" w:history="1">
        <w:r w:rsidRPr="009B21CB">
          <w:rPr>
            <w:rFonts w:ascii="Arial" w:eastAsia="Times New Roman" w:hAnsi="Arial" w:cs="Arial"/>
            <w:color w:val="0000FF"/>
            <w:sz w:val="24"/>
            <w:szCs w:val="24"/>
            <w:u w:val="single"/>
            <w:lang w:eastAsia="ru-RU"/>
          </w:rPr>
          <w:t>от 07.10.2021 N 93-ОД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период с 1 мая по 31 октября условие о размере дохода получателя, дающего право на приобретение социальных проездных билетов, предусмотренных настоящей статьей, не применяется.</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(абзац введен </w:t>
      </w:r>
      <w:hyperlink r:id="rId95" w:anchor="64U0IK" w:history="1">
        <w:r w:rsidRPr="009B21CB">
          <w:rPr>
            <w:rFonts w:ascii="Arial" w:eastAsia="Times New Roman" w:hAnsi="Arial" w:cs="Arial"/>
            <w:color w:val="0000FF"/>
            <w:sz w:val="24"/>
            <w:szCs w:val="24"/>
            <w:u w:val="single"/>
            <w:lang w:eastAsia="ru-RU"/>
          </w:rPr>
          <w:t>Законом Волгоградской области от 25.10.2018 N 117-ОД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2. Утратила силу с 1 января 2017 года. - </w:t>
      </w:r>
      <w:hyperlink r:id="rId96" w:anchor="64U0IK" w:history="1">
        <w:r w:rsidRPr="009B21CB">
          <w:rPr>
            <w:rFonts w:ascii="Arial" w:eastAsia="Times New Roman" w:hAnsi="Arial" w:cs="Arial"/>
            <w:color w:val="0000FF"/>
            <w:sz w:val="24"/>
            <w:szCs w:val="24"/>
            <w:u w:val="single"/>
            <w:lang w:eastAsia="ru-RU"/>
          </w:rPr>
          <w:t>Закон Волгоградской области от 28.11.2016 N 116-ОД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1"/>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Глава 7. ГОСУДАРСТВЕННАЯ СОЦИАЛЬНАЯ ПОМОЩЬ</w:t>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50. Категории получателей государственной социальной помощи</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Получателями государственной социальной помощи могут быть малоимущие семьи,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(далее также - получатели).</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51. Виды государственной социальной помощи</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Государственная социальная помощь предоставляется:</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виде адресного социального пособия;</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на основании социального контракта.</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52. Адресное социальное пособие</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 Адресное социальное пособие предоставляется на шесть месяцев с месяца обращения за его предоставлением и выплачивается единовременно за весь период предоставления из расчета:</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200 рублей в месяц малоимущим одиноко проживающим гражданам;</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200 рублей в месяц на каждого члена семьи малоимущим семьям, состоящим из двух человек;</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150 рублей в месяц на каждого члена семьи малоимущим семьям, состоящим из трех и более человек.</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Повторное назначение адресного социального пособия осуществляется не ранее чем по истечении полутора лет со дня его предыдущего назначения, за исключением назначения адресного социального пособия на следующих членов малоимущей семьи или малоимущим одиноко проживающим гражданам:</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инвалиды всех групп, дети-инвалиды, а также лица трудоспособного возраста, осуществляющие уход за детьми-инвалидами, инвалидами I группы и пенсионерами старше 80 лет;</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неработающие лица, достигшие возраста 60 и 55 лет (соответственно мужчины и женщины), неработающие пенсионеры по возрасту;</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lastRenderedPageBreak/>
        <w:t>(в ред. </w:t>
      </w:r>
      <w:hyperlink r:id="rId97" w:anchor="64U0IK" w:history="1">
        <w:r w:rsidRPr="009B21CB">
          <w:rPr>
            <w:rFonts w:ascii="Arial" w:eastAsia="Times New Roman" w:hAnsi="Arial" w:cs="Arial"/>
            <w:color w:val="0000FF"/>
            <w:sz w:val="24"/>
            <w:szCs w:val="24"/>
            <w:u w:val="single"/>
            <w:lang w:eastAsia="ru-RU"/>
          </w:rPr>
          <w:t>Закона Волгоградской области от 24.09.2018 N 106-ОД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родители погибших военнослужащих, проходивших военную службу по призыву;</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дети до 16 лет (учащиеся до 18 лет);</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граждане, обучающиеся по очной форме обучения в профессиональной образовательной организации, образовательной организации высшего образования или их филиалах.</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(абзац введен </w:t>
      </w:r>
      <w:hyperlink r:id="rId98" w:anchor="64U0IK" w:history="1">
        <w:r w:rsidRPr="009B21CB">
          <w:rPr>
            <w:rFonts w:ascii="Arial" w:eastAsia="Times New Roman" w:hAnsi="Arial" w:cs="Arial"/>
            <w:color w:val="0000FF"/>
            <w:sz w:val="24"/>
            <w:szCs w:val="24"/>
            <w:u w:val="single"/>
            <w:lang w:eastAsia="ru-RU"/>
          </w:rPr>
          <w:t>Законом Волгоградской области от 15.06.2017 N 46-ОД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2. Предоставление адресного социального пособия осуществляется при соблюдении следующих условий:</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proofErr w:type="gramStart"/>
      <w:r w:rsidRPr="009B21CB">
        <w:rPr>
          <w:rFonts w:ascii="Arial" w:eastAsia="Times New Roman" w:hAnsi="Arial" w:cs="Arial"/>
          <w:color w:val="444444"/>
          <w:sz w:val="24"/>
          <w:szCs w:val="24"/>
          <w:lang w:eastAsia="ru-RU"/>
        </w:rPr>
        <w:t>ни один из членов малоимущей семьи или малоимущий одиноко проживающий гражданин не зарегистрированы в качестве индивидуального предпринимателя;</w:t>
      </w:r>
      <w:r w:rsidRPr="009B21CB">
        <w:rPr>
          <w:rFonts w:ascii="Arial" w:eastAsia="Times New Roman" w:hAnsi="Arial" w:cs="Arial"/>
          <w:color w:val="444444"/>
          <w:sz w:val="24"/>
          <w:szCs w:val="24"/>
          <w:lang w:eastAsia="ru-RU"/>
        </w:rPr>
        <w:br/>
      </w:r>
      <w:proofErr w:type="gramEnd"/>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proofErr w:type="gramStart"/>
      <w:r w:rsidRPr="009B21CB">
        <w:rPr>
          <w:rFonts w:ascii="Arial" w:eastAsia="Times New Roman" w:hAnsi="Arial" w:cs="Arial"/>
          <w:color w:val="444444"/>
          <w:sz w:val="24"/>
          <w:szCs w:val="24"/>
          <w:lang w:eastAsia="ru-RU"/>
        </w:rP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 (не применяется при назначении адресного социального пособия на членов малоимущей семьи, являющихся неработающими лицами, достигшими возраста 60 и 55 лет (соответственно мужчины и женщины), и</w:t>
      </w:r>
      <w:proofErr w:type="gramEnd"/>
      <w:r w:rsidRPr="009B21CB">
        <w:rPr>
          <w:rFonts w:ascii="Arial" w:eastAsia="Times New Roman" w:hAnsi="Arial" w:cs="Arial"/>
          <w:color w:val="444444"/>
          <w:sz w:val="24"/>
          <w:szCs w:val="24"/>
          <w:lang w:eastAsia="ru-RU"/>
        </w:rPr>
        <w:t xml:space="preserve"> малоимущим одиноко проживающим гражданам, являющимся неработающими лицами, достигшими возраста 60 и 55 лет (соответственно мужчины и женщины)).</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ред. </w:t>
      </w:r>
      <w:hyperlink r:id="rId99" w:anchor="64U0IK" w:history="1">
        <w:r w:rsidRPr="009B21CB">
          <w:rPr>
            <w:rFonts w:ascii="Arial" w:eastAsia="Times New Roman" w:hAnsi="Arial" w:cs="Arial"/>
            <w:color w:val="0000FF"/>
            <w:sz w:val="24"/>
            <w:szCs w:val="24"/>
            <w:u w:val="single"/>
            <w:lang w:eastAsia="ru-RU"/>
          </w:rPr>
          <w:t>Законов Волгоградской области от 10.06.2016 N 53-ОД</w:t>
        </w:r>
      </w:hyperlink>
      <w:r w:rsidRPr="009B21CB">
        <w:rPr>
          <w:rFonts w:ascii="Arial" w:eastAsia="Times New Roman" w:hAnsi="Arial" w:cs="Arial"/>
          <w:color w:val="444444"/>
          <w:sz w:val="24"/>
          <w:szCs w:val="24"/>
          <w:lang w:eastAsia="ru-RU"/>
        </w:rPr>
        <w:t>, </w:t>
      </w:r>
      <w:hyperlink r:id="rId100" w:anchor="64U0IK" w:history="1">
        <w:r w:rsidRPr="009B21CB">
          <w:rPr>
            <w:rFonts w:ascii="Arial" w:eastAsia="Times New Roman" w:hAnsi="Arial" w:cs="Arial"/>
            <w:color w:val="0000FF"/>
            <w:sz w:val="24"/>
            <w:szCs w:val="24"/>
            <w:u w:val="single"/>
            <w:lang w:eastAsia="ru-RU"/>
          </w:rPr>
          <w:t>от 24.09.2018 N 106-ОД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53. Государственная социальная помощь на основании социального контракта</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1. </w:t>
      </w:r>
      <w:proofErr w:type="gramStart"/>
      <w:r w:rsidRPr="009B21CB">
        <w:rPr>
          <w:rFonts w:ascii="Arial" w:eastAsia="Times New Roman" w:hAnsi="Arial" w:cs="Arial"/>
          <w:color w:val="444444"/>
          <w:sz w:val="24"/>
          <w:szCs w:val="24"/>
          <w:lang w:eastAsia="ru-RU"/>
        </w:rPr>
        <w:t>Государственная социальная помощь на основании социального контракта предоставляется, исходя из содержания программы социальной адаптации, разработанной совместно получателем и государственным казенным учреждением - центром социальной защиты населения по месту его жительства или пребывания в целях преодоления получателем трудной жизненной ситуации (обстоятельства или обстоятельств, которые ухудшают условия жизнедеятельности получателя и последствий которых он не может преодолеть самостоятельно).</w:t>
      </w:r>
      <w:proofErr w:type="gramEnd"/>
      <w:r w:rsidRPr="009B21CB">
        <w:rPr>
          <w:rFonts w:ascii="Arial" w:eastAsia="Times New Roman" w:hAnsi="Arial" w:cs="Arial"/>
          <w:color w:val="444444"/>
          <w:sz w:val="24"/>
          <w:szCs w:val="24"/>
          <w:lang w:eastAsia="ru-RU"/>
        </w:rPr>
        <w:t xml:space="preserve"> Размер государственной социальной </w:t>
      </w:r>
      <w:r w:rsidRPr="009B21CB">
        <w:rPr>
          <w:rFonts w:ascii="Arial" w:eastAsia="Times New Roman" w:hAnsi="Arial" w:cs="Arial"/>
          <w:color w:val="444444"/>
          <w:sz w:val="24"/>
          <w:szCs w:val="24"/>
          <w:lang w:eastAsia="ru-RU"/>
        </w:rPr>
        <w:lastRenderedPageBreak/>
        <w:t>помощи на основании социального контракта определяется в соответствии с порядком оказания социальной помощи, но не более 40000 рублей.</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proofErr w:type="gramStart"/>
      <w:r w:rsidRPr="009B21CB">
        <w:rPr>
          <w:rFonts w:ascii="Arial" w:eastAsia="Times New Roman" w:hAnsi="Arial" w:cs="Arial"/>
          <w:color w:val="444444"/>
          <w:sz w:val="24"/>
          <w:szCs w:val="24"/>
          <w:lang w:eastAsia="ru-RU"/>
        </w:rPr>
        <w:t>В целях настоящей главы под социальным контрактом понимается договор (соглашение) о взаимных обязательствах между получателем и государственным казенным учреждением - центром социальной защиты населения по месту жительства или пребывания получателя, в соответствии с которым государственное казенное учреждение - центр социальной защиты населения обязуется предоставить получателю государственную социальную помощь, а получатель обязуется реализовать мероприятия, предусмотренные программой социальной адаптации.</w:t>
      </w:r>
      <w:r w:rsidRPr="009B21CB">
        <w:rPr>
          <w:rFonts w:ascii="Arial" w:eastAsia="Times New Roman" w:hAnsi="Arial" w:cs="Arial"/>
          <w:color w:val="444444"/>
          <w:sz w:val="24"/>
          <w:szCs w:val="24"/>
          <w:lang w:eastAsia="ru-RU"/>
        </w:rPr>
        <w:br/>
      </w:r>
      <w:proofErr w:type="gramEnd"/>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2. Государственная социальная помощь на основании социального контракта предоставляется при соблюдении следующих условий:</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proofErr w:type="gramStart"/>
      <w:r w:rsidRPr="009B21CB">
        <w:rPr>
          <w:rFonts w:ascii="Arial" w:eastAsia="Times New Roman" w:hAnsi="Arial" w:cs="Arial"/>
          <w:color w:val="444444"/>
          <w:sz w:val="24"/>
          <w:szCs w:val="24"/>
          <w:lang w:eastAsia="ru-RU"/>
        </w:rPr>
        <w:t>ни один из членов малоимущей семьи или малоимущий одиноко проживающий гражданин не зарегистрированы в качестве индивидуального предпринимателя;</w:t>
      </w:r>
      <w:r w:rsidRPr="009B21CB">
        <w:rPr>
          <w:rFonts w:ascii="Arial" w:eastAsia="Times New Roman" w:hAnsi="Arial" w:cs="Arial"/>
          <w:color w:val="444444"/>
          <w:sz w:val="24"/>
          <w:szCs w:val="24"/>
          <w:lang w:eastAsia="ru-RU"/>
        </w:rPr>
        <w:br/>
      </w:r>
      <w:proofErr w:type="gramEnd"/>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ред. </w:t>
      </w:r>
      <w:hyperlink r:id="rId101" w:anchor="64U0IK" w:history="1">
        <w:r w:rsidRPr="009B21CB">
          <w:rPr>
            <w:rFonts w:ascii="Arial" w:eastAsia="Times New Roman" w:hAnsi="Arial" w:cs="Arial"/>
            <w:color w:val="0000FF"/>
            <w:sz w:val="24"/>
            <w:szCs w:val="24"/>
            <w:u w:val="single"/>
            <w:lang w:eastAsia="ru-RU"/>
          </w:rPr>
          <w:t>Закона Волгоградской области от 10.06.2016 N 53-ОД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один или несколько членов малоимущей семьи или одиноко проживающий гражданин являются трудоспособными;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абзац утратил силу с 1 июля 2016 года. - </w:t>
      </w:r>
      <w:hyperlink r:id="rId102" w:anchor="64U0IK" w:history="1">
        <w:r w:rsidRPr="009B21CB">
          <w:rPr>
            <w:rFonts w:ascii="Arial" w:eastAsia="Times New Roman" w:hAnsi="Arial" w:cs="Arial"/>
            <w:color w:val="0000FF"/>
            <w:sz w:val="24"/>
            <w:szCs w:val="24"/>
            <w:u w:val="single"/>
            <w:lang w:eastAsia="ru-RU"/>
          </w:rPr>
          <w:t>Закон Волгоградской области от 10.06.2016 N 53-ОД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3. Финансирование расходов на предоставление государственной социальной помощи на основании социального контракта осуществляется в пределах лимитов бюджетных обязательств областного бюджета, предусмотренных на текущий финансовый год.</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1"/>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Глава 8. ДОПОЛНИТЕЛЬНЫЕ МЕРЫ СОЦИАЛЬНОЙ ПОМОЩИ</w:t>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54. Виды дополнительных мер социальной помощи</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Дополнительные меры социальной помощи предоставляются в виде:</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единовременного социального пособия;</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компенсации затрат на газификацию жилья;</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обеспечения слуховыми аппаратами и протезно-ортопедическими изделиями;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отправления к месту жительства (следования).</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55. Единовременное социальное пособие</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1. Единовременное социальное пособие предоставляется один раз в год малоимущим семьям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на компенсацию части расходов, связанных </w:t>
      </w:r>
      <w:proofErr w:type="gramStart"/>
      <w:r w:rsidRPr="009B21CB">
        <w:rPr>
          <w:rFonts w:ascii="Arial" w:eastAsia="Times New Roman" w:hAnsi="Arial" w:cs="Arial"/>
          <w:color w:val="444444"/>
          <w:sz w:val="24"/>
          <w:szCs w:val="24"/>
          <w:lang w:eastAsia="ru-RU"/>
        </w:rPr>
        <w:t>с</w:t>
      </w:r>
      <w:proofErr w:type="gramEnd"/>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 ремонтом либо приобретением жизненно необходимых бытовых приборов, перечень и периодичность приобретения которых устанавливается Администрацией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2) приобретением твердого топлива (за исключением случаев предоставления получателям мер социальной поддержки на приобретение твердого топлива из бюджетов бюджетной системы Российской Федерации и (или) субсидии на оплату жилого помещения и коммунальных услуг);</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3) оплатой проезда к месту лечения, реабилитации или обследования (за исключением случаев предоставления получателям аналогичной государственной социальной помощи за счет средств федерального бюджета);</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4) первичным приобретением и установкой индивидуальных приборов учета энергетических ресурсов.</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Размер единовременного социального пособия на компенсацию части расходов, указанных в пунктах 1 - 3 настоящей части, составляет 5000 рублей, но не более фактически произведенных расходов.</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Размер единовременного социального пособия на компенсацию части расходов, указанных в пункте 4 настоящей части, составляет 3000 рублей, но не более фактически произведенных расходов.</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2. Предоставление единовременного социального пособия малоимущим семьям и малоимущим одиноко проживающим гражданам осуществляется при соблюдении следующих условий:</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proofErr w:type="gramStart"/>
      <w:r w:rsidRPr="009B21CB">
        <w:rPr>
          <w:rFonts w:ascii="Arial" w:eastAsia="Times New Roman" w:hAnsi="Arial" w:cs="Arial"/>
          <w:color w:val="444444"/>
          <w:sz w:val="24"/>
          <w:szCs w:val="24"/>
          <w:lang w:eastAsia="ru-RU"/>
        </w:rPr>
        <w:t>ни один из членов малоимущей семьи или малоимущий одиноко проживающий гражданин не зарегистрированы в качестве индивидуального предпринимателя;</w:t>
      </w:r>
      <w:r w:rsidRPr="009B21CB">
        <w:rPr>
          <w:rFonts w:ascii="Arial" w:eastAsia="Times New Roman" w:hAnsi="Arial" w:cs="Arial"/>
          <w:color w:val="444444"/>
          <w:sz w:val="24"/>
          <w:szCs w:val="24"/>
          <w:lang w:eastAsia="ru-RU"/>
        </w:rPr>
        <w:br/>
      </w:r>
      <w:proofErr w:type="gramEnd"/>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ред. </w:t>
      </w:r>
      <w:hyperlink r:id="rId103" w:anchor="64U0IK" w:history="1">
        <w:r w:rsidRPr="009B21CB">
          <w:rPr>
            <w:rFonts w:ascii="Arial" w:eastAsia="Times New Roman" w:hAnsi="Arial" w:cs="Arial"/>
            <w:color w:val="0000FF"/>
            <w:sz w:val="24"/>
            <w:szCs w:val="24"/>
            <w:u w:val="single"/>
            <w:lang w:eastAsia="ru-RU"/>
          </w:rPr>
          <w:t>Закона Волгоградской области от 10.06.2016 N 53-ОД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3. Единовременное социальное пособие предоставляется независимо от среднедушевого дохода, установленного в Волгоградской области, гражданам, утратившим жизненно необходимое имущество в результате стихийных бедствий, обвала, аварии, разрушения жилища, происшедших по причине природного или техногенного характера, пожара и других чрезвычайных ситуаций.</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Размер единовременного социального пособия определяется в порядке, установленном Администрацией Волгоградской области, но не превышающем 50000 рублей.</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56. Компенсация затрат на газификацию жилья</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 Компенсация затрат на газификацию жилья предоставляется однократно в размере 100000 рублей, но не более суммы фактически произведенных затрат.</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ред. </w:t>
      </w:r>
      <w:hyperlink r:id="rId104" w:anchor="64U0IK" w:history="1">
        <w:r w:rsidRPr="009B21CB">
          <w:rPr>
            <w:rFonts w:ascii="Arial" w:eastAsia="Times New Roman" w:hAnsi="Arial" w:cs="Arial"/>
            <w:color w:val="0000FF"/>
            <w:sz w:val="24"/>
            <w:szCs w:val="24"/>
            <w:u w:val="single"/>
            <w:lang w:eastAsia="ru-RU"/>
          </w:rPr>
          <w:t>Законов Волгоградской области от 28.12.2021 N 132-ОД</w:t>
        </w:r>
      </w:hyperlink>
      <w:r w:rsidRPr="009B21CB">
        <w:rPr>
          <w:rFonts w:ascii="Arial" w:eastAsia="Times New Roman" w:hAnsi="Arial" w:cs="Arial"/>
          <w:color w:val="444444"/>
          <w:sz w:val="24"/>
          <w:szCs w:val="24"/>
          <w:lang w:eastAsia="ru-RU"/>
        </w:rPr>
        <w:t>, </w:t>
      </w:r>
      <w:hyperlink r:id="rId105" w:anchor="64U0IK" w:history="1">
        <w:r w:rsidRPr="009B21CB">
          <w:rPr>
            <w:rFonts w:ascii="Arial" w:eastAsia="Times New Roman" w:hAnsi="Arial" w:cs="Arial"/>
            <w:color w:val="0000FF"/>
            <w:sz w:val="24"/>
            <w:szCs w:val="24"/>
            <w:u w:val="single"/>
            <w:lang w:eastAsia="ru-RU"/>
          </w:rPr>
          <w:t>от 29.12.2022 N 140-ОД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2. Получателями компенсации затрат на газификацию жилья являются:</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1) малоимущие семьи 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w:t>
      </w:r>
      <w:r w:rsidRPr="009B21CB">
        <w:rPr>
          <w:rFonts w:ascii="Arial" w:eastAsia="Times New Roman" w:hAnsi="Arial" w:cs="Arial"/>
          <w:color w:val="444444"/>
          <w:sz w:val="24"/>
          <w:szCs w:val="24"/>
          <w:lang w:eastAsia="ru-RU"/>
        </w:rPr>
        <w:lastRenderedPageBreak/>
        <w:t>минимума, установленного в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2) участники и инвалиды Великой Отечественной войны;</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3) вдовы погибших и умерших участников и инвалидов Великой Отечественной войны;</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4) труженики тыла;</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5) реабилитированные лица и лица, признанные пострадавшими от политических репрессий;</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6) инвалиды;</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7) семьи, имеющие в своем составе детей-инвалидов;</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8) неработающие одиноко проживающие пенсионеры в возрасте 70 лет и старше;</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9) многодетные семьи;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(п. 9 </w:t>
      </w:r>
      <w:proofErr w:type="gramStart"/>
      <w:r w:rsidRPr="009B21CB">
        <w:rPr>
          <w:rFonts w:ascii="Arial" w:eastAsia="Times New Roman" w:hAnsi="Arial" w:cs="Arial"/>
          <w:color w:val="444444"/>
          <w:sz w:val="24"/>
          <w:szCs w:val="24"/>
          <w:lang w:eastAsia="ru-RU"/>
        </w:rPr>
        <w:t>введен</w:t>
      </w:r>
      <w:proofErr w:type="gramEnd"/>
      <w:r w:rsidRPr="009B21CB">
        <w:rPr>
          <w:rFonts w:ascii="Arial" w:eastAsia="Times New Roman" w:hAnsi="Arial" w:cs="Arial"/>
          <w:color w:val="444444"/>
          <w:sz w:val="24"/>
          <w:szCs w:val="24"/>
          <w:lang w:eastAsia="ru-RU"/>
        </w:rPr>
        <w:t> </w:t>
      </w:r>
      <w:hyperlink r:id="rId106" w:anchor="64U0IK" w:history="1">
        <w:r w:rsidRPr="009B21CB">
          <w:rPr>
            <w:rFonts w:ascii="Arial" w:eastAsia="Times New Roman" w:hAnsi="Arial" w:cs="Arial"/>
            <w:color w:val="0000FF"/>
            <w:sz w:val="24"/>
            <w:szCs w:val="24"/>
            <w:u w:val="single"/>
            <w:lang w:eastAsia="ru-RU"/>
          </w:rPr>
          <w:t>Законом Волгоградской области от 29.12.2022 N 140-ОД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10) ветераны боевых действий;</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(п. 10 </w:t>
      </w:r>
      <w:proofErr w:type="gramStart"/>
      <w:r w:rsidRPr="009B21CB">
        <w:rPr>
          <w:rFonts w:ascii="Arial" w:eastAsia="Times New Roman" w:hAnsi="Arial" w:cs="Arial"/>
          <w:color w:val="444444"/>
          <w:sz w:val="24"/>
          <w:szCs w:val="24"/>
          <w:lang w:eastAsia="ru-RU"/>
        </w:rPr>
        <w:t>введен</w:t>
      </w:r>
      <w:proofErr w:type="gramEnd"/>
      <w:r w:rsidRPr="009B21CB">
        <w:rPr>
          <w:rFonts w:ascii="Arial" w:eastAsia="Times New Roman" w:hAnsi="Arial" w:cs="Arial"/>
          <w:color w:val="444444"/>
          <w:sz w:val="24"/>
          <w:szCs w:val="24"/>
          <w:lang w:eastAsia="ru-RU"/>
        </w:rPr>
        <w:t> </w:t>
      </w:r>
      <w:hyperlink r:id="rId107" w:anchor="64U0IK" w:history="1">
        <w:r w:rsidRPr="009B21CB">
          <w:rPr>
            <w:rFonts w:ascii="Arial" w:eastAsia="Times New Roman" w:hAnsi="Arial" w:cs="Arial"/>
            <w:color w:val="0000FF"/>
            <w:sz w:val="24"/>
            <w:szCs w:val="24"/>
            <w:u w:val="single"/>
            <w:lang w:eastAsia="ru-RU"/>
          </w:rPr>
          <w:t>Законом Волгоградской области от 29.12.2022 N 140-ОД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11) члены семей погибших (умерших) ветеранов боевых действий;</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(п. 11 </w:t>
      </w:r>
      <w:proofErr w:type="gramStart"/>
      <w:r w:rsidRPr="009B21CB">
        <w:rPr>
          <w:rFonts w:ascii="Arial" w:eastAsia="Times New Roman" w:hAnsi="Arial" w:cs="Arial"/>
          <w:color w:val="444444"/>
          <w:sz w:val="24"/>
          <w:szCs w:val="24"/>
          <w:lang w:eastAsia="ru-RU"/>
        </w:rPr>
        <w:t>введен</w:t>
      </w:r>
      <w:proofErr w:type="gramEnd"/>
      <w:r w:rsidRPr="009B21CB">
        <w:rPr>
          <w:rFonts w:ascii="Arial" w:eastAsia="Times New Roman" w:hAnsi="Arial" w:cs="Arial"/>
          <w:color w:val="444444"/>
          <w:sz w:val="24"/>
          <w:szCs w:val="24"/>
          <w:lang w:eastAsia="ru-RU"/>
        </w:rPr>
        <w:t> </w:t>
      </w:r>
      <w:hyperlink r:id="rId108" w:anchor="64U0IK" w:history="1">
        <w:r w:rsidRPr="009B21CB">
          <w:rPr>
            <w:rFonts w:ascii="Arial" w:eastAsia="Times New Roman" w:hAnsi="Arial" w:cs="Arial"/>
            <w:color w:val="0000FF"/>
            <w:sz w:val="24"/>
            <w:szCs w:val="24"/>
            <w:u w:val="single"/>
            <w:lang w:eastAsia="ru-RU"/>
          </w:rPr>
          <w:t>Законом Волгоградской области от 29.12.2022 N 140-ОД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12) ветераны труда.</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(п. 12 </w:t>
      </w:r>
      <w:proofErr w:type="gramStart"/>
      <w:r w:rsidRPr="009B21CB">
        <w:rPr>
          <w:rFonts w:ascii="Arial" w:eastAsia="Times New Roman" w:hAnsi="Arial" w:cs="Arial"/>
          <w:color w:val="444444"/>
          <w:sz w:val="24"/>
          <w:szCs w:val="24"/>
          <w:lang w:eastAsia="ru-RU"/>
        </w:rPr>
        <w:t>введен</w:t>
      </w:r>
      <w:proofErr w:type="gramEnd"/>
      <w:r w:rsidRPr="009B21CB">
        <w:rPr>
          <w:rFonts w:ascii="Arial" w:eastAsia="Times New Roman" w:hAnsi="Arial" w:cs="Arial"/>
          <w:color w:val="444444"/>
          <w:sz w:val="24"/>
          <w:szCs w:val="24"/>
          <w:lang w:eastAsia="ru-RU"/>
        </w:rPr>
        <w:t> </w:t>
      </w:r>
      <w:hyperlink r:id="rId109" w:anchor="64U0IK" w:history="1">
        <w:r w:rsidRPr="009B21CB">
          <w:rPr>
            <w:rFonts w:ascii="Arial" w:eastAsia="Times New Roman" w:hAnsi="Arial" w:cs="Arial"/>
            <w:color w:val="0000FF"/>
            <w:sz w:val="24"/>
            <w:szCs w:val="24"/>
            <w:u w:val="single"/>
            <w:lang w:eastAsia="ru-RU"/>
          </w:rPr>
          <w:t>Законом Волгоградской области от 29.12.2022 N 140-ОД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3. Компенсация затрат на газификацию жилья получателям, указанным в пункте 1 части 2 настоящей статьи, предоставляется при соблюдении следующих условий:</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ни один из членов малоимущей семьи или малоимущий одиноко проживающий гражданин не имеет движимого и недвижимого имущества, перечень которого </w:t>
      </w:r>
      <w:r w:rsidRPr="009B21CB">
        <w:rPr>
          <w:rFonts w:ascii="Arial" w:eastAsia="Times New Roman" w:hAnsi="Arial" w:cs="Arial"/>
          <w:color w:val="444444"/>
          <w:sz w:val="24"/>
          <w:szCs w:val="24"/>
          <w:lang w:eastAsia="ru-RU"/>
        </w:rPr>
        <w:lastRenderedPageBreak/>
        <w:t>утверждается Администрацией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proofErr w:type="gramStart"/>
      <w:r w:rsidRPr="009B21CB">
        <w:rPr>
          <w:rFonts w:ascii="Arial" w:eastAsia="Times New Roman" w:hAnsi="Arial" w:cs="Arial"/>
          <w:color w:val="444444"/>
          <w:sz w:val="24"/>
          <w:szCs w:val="24"/>
          <w:lang w:eastAsia="ru-RU"/>
        </w:rPr>
        <w:t>ни один из членов малоимущей семьи или малоимущий одиноко проживающий гражданин не зарегистрированы в качестве индивидуального предпринимателя;</w:t>
      </w:r>
      <w:r w:rsidRPr="009B21CB">
        <w:rPr>
          <w:rFonts w:ascii="Arial" w:eastAsia="Times New Roman" w:hAnsi="Arial" w:cs="Arial"/>
          <w:color w:val="444444"/>
          <w:sz w:val="24"/>
          <w:szCs w:val="24"/>
          <w:lang w:eastAsia="ru-RU"/>
        </w:rPr>
        <w:br/>
      </w:r>
      <w:proofErr w:type="gramEnd"/>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ред. </w:t>
      </w:r>
      <w:hyperlink r:id="rId110" w:anchor="64U0IK" w:history="1">
        <w:r w:rsidRPr="009B21CB">
          <w:rPr>
            <w:rFonts w:ascii="Arial" w:eastAsia="Times New Roman" w:hAnsi="Arial" w:cs="Arial"/>
            <w:color w:val="0000FF"/>
            <w:sz w:val="24"/>
            <w:szCs w:val="24"/>
            <w:u w:val="single"/>
            <w:lang w:eastAsia="ru-RU"/>
          </w:rPr>
          <w:t>Закона Волгоградской области от 10.06.2016 N 53-ОД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57. Социальная помощь по обеспечению слуховыми аппаратами и протезно-ортопедическими изделиями</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1. </w:t>
      </w:r>
      <w:proofErr w:type="gramStart"/>
      <w:r w:rsidRPr="009B21CB">
        <w:rPr>
          <w:rFonts w:ascii="Arial" w:eastAsia="Times New Roman" w:hAnsi="Arial" w:cs="Arial"/>
          <w:color w:val="444444"/>
          <w:sz w:val="24"/>
          <w:szCs w:val="24"/>
          <w:lang w:eastAsia="ru-RU"/>
        </w:rPr>
        <w:t xml:space="preserve">Социальная помощь по обеспечению слуховыми аппаратами и протезно-ортопедическими изделиями оказывается путем предоставления органом исполнительной власти Волгоградской области, уполномоченным в сфере социальной защиты населения Волгоградской области, протезов верхних и нижних конечностей, сопутствующих изделий и приспособлений, ортопедической обуви, </w:t>
      </w:r>
      <w:proofErr w:type="spellStart"/>
      <w:r w:rsidRPr="009B21CB">
        <w:rPr>
          <w:rFonts w:ascii="Arial" w:eastAsia="Times New Roman" w:hAnsi="Arial" w:cs="Arial"/>
          <w:color w:val="444444"/>
          <w:sz w:val="24"/>
          <w:szCs w:val="24"/>
          <w:lang w:eastAsia="ru-RU"/>
        </w:rPr>
        <w:t>ортезов</w:t>
      </w:r>
      <w:proofErr w:type="spellEnd"/>
      <w:r w:rsidRPr="009B21CB">
        <w:rPr>
          <w:rFonts w:ascii="Arial" w:eastAsia="Times New Roman" w:hAnsi="Arial" w:cs="Arial"/>
          <w:color w:val="444444"/>
          <w:sz w:val="24"/>
          <w:szCs w:val="24"/>
          <w:lang w:eastAsia="ru-RU"/>
        </w:rPr>
        <w:t xml:space="preserve">; туторов; бандажных изделий; корсетов, корректоров осанки, протезов грудных желез; </w:t>
      </w:r>
      <w:proofErr w:type="spellStart"/>
      <w:r w:rsidRPr="009B21CB">
        <w:rPr>
          <w:rFonts w:ascii="Arial" w:eastAsia="Times New Roman" w:hAnsi="Arial" w:cs="Arial"/>
          <w:color w:val="444444"/>
          <w:sz w:val="24"/>
          <w:szCs w:val="24"/>
          <w:lang w:eastAsia="ru-RU"/>
        </w:rPr>
        <w:t>реклинаторов</w:t>
      </w:r>
      <w:proofErr w:type="spellEnd"/>
      <w:r w:rsidRPr="009B21CB">
        <w:rPr>
          <w:rFonts w:ascii="Arial" w:eastAsia="Times New Roman" w:hAnsi="Arial" w:cs="Arial"/>
          <w:color w:val="444444"/>
          <w:sz w:val="24"/>
          <w:szCs w:val="24"/>
          <w:lang w:eastAsia="ru-RU"/>
        </w:rPr>
        <w:t>; дополнительных средств опоры (трости, костыли).</w:t>
      </w:r>
      <w:r w:rsidRPr="009B21CB">
        <w:rPr>
          <w:rFonts w:ascii="Arial" w:eastAsia="Times New Roman" w:hAnsi="Arial" w:cs="Arial"/>
          <w:color w:val="444444"/>
          <w:sz w:val="24"/>
          <w:szCs w:val="24"/>
          <w:lang w:eastAsia="ru-RU"/>
        </w:rPr>
        <w:br/>
      </w:r>
      <w:proofErr w:type="gramEnd"/>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2. Получателями социальной помощи по обеспечению слуховыми аппаратами и протезно-ортопедическими изделиями являются не имеющие инвалидности: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2) дети;</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3) лица, достигшие возраста 60 и 55 лет (соответственно мужчины и женщины), либо лица, получающие страховую пенсию по старости в соответствии с </w:t>
      </w:r>
      <w:hyperlink r:id="rId111" w:anchor="7D20K3" w:history="1">
        <w:r w:rsidRPr="009B21CB">
          <w:rPr>
            <w:rFonts w:ascii="Arial" w:eastAsia="Times New Roman" w:hAnsi="Arial" w:cs="Arial"/>
            <w:color w:val="0000FF"/>
            <w:sz w:val="24"/>
            <w:szCs w:val="24"/>
            <w:u w:val="single"/>
            <w:lang w:eastAsia="ru-RU"/>
          </w:rPr>
          <w:t>Федеральным законом от 28 декабря 2013 г. N 400-ФЗ "О страховых пенсиях"</w:t>
        </w:r>
      </w:hyperlink>
      <w:r w:rsidRPr="009B21CB">
        <w:rPr>
          <w:rFonts w:ascii="Arial" w:eastAsia="Times New Roman" w:hAnsi="Arial" w:cs="Arial"/>
          <w:color w:val="444444"/>
          <w:sz w:val="24"/>
          <w:szCs w:val="24"/>
          <w:lang w:eastAsia="ru-RU"/>
        </w:rPr>
        <w:t>, если законодательными актами Российской Федерации не установлено иное;</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(п. 3 в ред. </w:t>
      </w:r>
      <w:hyperlink r:id="rId112" w:anchor="64U0IK" w:history="1">
        <w:r w:rsidRPr="009B21CB">
          <w:rPr>
            <w:rFonts w:ascii="Arial" w:eastAsia="Times New Roman" w:hAnsi="Arial" w:cs="Arial"/>
            <w:color w:val="0000FF"/>
            <w:sz w:val="24"/>
            <w:szCs w:val="24"/>
            <w:u w:val="single"/>
            <w:lang w:eastAsia="ru-RU"/>
          </w:rPr>
          <w:t>Закона Волгоградской области от 24.09.2018 N 106-ОД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proofErr w:type="gramStart"/>
      <w:r w:rsidRPr="009B21CB">
        <w:rPr>
          <w:rFonts w:ascii="Arial" w:eastAsia="Times New Roman" w:hAnsi="Arial" w:cs="Arial"/>
          <w:color w:val="444444"/>
          <w:sz w:val="24"/>
          <w:szCs w:val="24"/>
          <w:lang w:eastAsia="ru-RU"/>
        </w:rPr>
        <w:t>4) граждане, призванные на военную службу по частичной мобилизации в Вооруженные Силы Российской Федерации в соответствии с </w:t>
      </w:r>
      <w:hyperlink r:id="rId113" w:anchor="64S0IJ" w:history="1">
        <w:r w:rsidRPr="009B21CB">
          <w:rPr>
            <w:rFonts w:ascii="Arial" w:eastAsia="Times New Roman" w:hAnsi="Arial" w:cs="Arial"/>
            <w:color w:val="0000FF"/>
            <w:sz w:val="24"/>
            <w:szCs w:val="24"/>
            <w:u w:val="single"/>
            <w:lang w:eastAsia="ru-RU"/>
          </w:rPr>
          <w:t>Указом Президента Российской Федерации от 21 сентября 2022 г. N 647 "Об объявлении частичной мобилизации в Российской Федерации"</w:t>
        </w:r>
      </w:hyperlink>
      <w:r w:rsidRPr="009B21CB">
        <w:rPr>
          <w:rFonts w:ascii="Arial" w:eastAsia="Times New Roman" w:hAnsi="Arial" w:cs="Arial"/>
          <w:color w:val="444444"/>
          <w:sz w:val="24"/>
          <w:szCs w:val="24"/>
          <w:lang w:eastAsia="ru-RU"/>
        </w:rPr>
        <w:t xml:space="preserve">, граждане, проходившие военную службу в </w:t>
      </w:r>
      <w:r w:rsidRPr="009B21CB">
        <w:rPr>
          <w:rFonts w:ascii="Arial" w:eastAsia="Times New Roman" w:hAnsi="Arial" w:cs="Arial"/>
          <w:color w:val="444444"/>
          <w:sz w:val="24"/>
          <w:szCs w:val="24"/>
          <w:lang w:eastAsia="ru-RU"/>
        </w:rPr>
        <w:lastRenderedPageBreak/>
        <w:t>Вооруженных Силах Российской Федерации по контракту или находившиеся на военной службе (службе) в войсках национальной гвардии Российской Федерации, в воинских</w:t>
      </w:r>
      <w:proofErr w:type="gramEnd"/>
      <w:r w:rsidRPr="009B21CB">
        <w:rPr>
          <w:rFonts w:ascii="Arial" w:eastAsia="Times New Roman" w:hAnsi="Arial" w:cs="Arial"/>
          <w:color w:val="444444"/>
          <w:sz w:val="24"/>
          <w:szCs w:val="24"/>
          <w:lang w:eastAsia="ru-RU"/>
        </w:rPr>
        <w:t xml:space="preserve"> </w:t>
      </w:r>
      <w:proofErr w:type="gramStart"/>
      <w:r w:rsidRPr="009B21CB">
        <w:rPr>
          <w:rFonts w:ascii="Arial" w:eastAsia="Times New Roman" w:hAnsi="Arial" w:cs="Arial"/>
          <w:color w:val="444444"/>
          <w:sz w:val="24"/>
          <w:szCs w:val="24"/>
          <w:lang w:eastAsia="ru-RU"/>
        </w:rPr>
        <w:t>формированиях и органах, указанных в </w:t>
      </w:r>
      <w:hyperlink r:id="rId114" w:anchor="65E0IS" w:history="1">
        <w:r w:rsidRPr="009B21CB">
          <w:rPr>
            <w:rFonts w:ascii="Arial" w:eastAsia="Times New Roman" w:hAnsi="Arial" w:cs="Arial"/>
            <w:color w:val="0000FF"/>
            <w:sz w:val="24"/>
            <w:szCs w:val="24"/>
            <w:u w:val="single"/>
            <w:lang w:eastAsia="ru-RU"/>
          </w:rPr>
          <w:t>пункте 6 статьи 1 Федерального закона от 31 мая 1996 г. N 61-ФЗ "Об обороне"</w:t>
        </w:r>
      </w:hyperlink>
      <w:r w:rsidRPr="009B21CB">
        <w:rPr>
          <w:rFonts w:ascii="Arial" w:eastAsia="Times New Roman" w:hAnsi="Arial" w:cs="Arial"/>
          <w:color w:val="444444"/>
          <w:sz w:val="24"/>
          <w:szCs w:val="24"/>
          <w:lang w:eastAsia="ru-RU"/>
        </w:rPr>
        <w:t>,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граждане, заключившие контракт о добровольном содействии в выполнении задач, возложенных на Вооруженные Силы Российской Федерации, и принимавшие участие в специальной</w:t>
      </w:r>
      <w:proofErr w:type="gramEnd"/>
      <w:r w:rsidRPr="009B21CB">
        <w:rPr>
          <w:rFonts w:ascii="Arial" w:eastAsia="Times New Roman" w:hAnsi="Arial" w:cs="Arial"/>
          <w:color w:val="444444"/>
          <w:sz w:val="24"/>
          <w:szCs w:val="24"/>
          <w:lang w:eastAsia="ru-RU"/>
        </w:rPr>
        <w:t xml:space="preserve"> военной операции на территориях Донецкой Народной Республики, Луганской Народной Республики, Запорожской области, Херсонской области и Украины, получившие ранения, контузии, увечья при участии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(п. 4 </w:t>
      </w:r>
      <w:proofErr w:type="gramStart"/>
      <w:r w:rsidRPr="009B21CB">
        <w:rPr>
          <w:rFonts w:ascii="Arial" w:eastAsia="Times New Roman" w:hAnsi="Arial" w:cs="Arial"/>
          <w:color w:val="444444"/>
          <w:sz w:val="24"/>
          <w:szCs w:val="24"/>
          <w:lang w:eastAsia="ru-RU"/>
        </w:rPr>
        <w:t>введен</w:t>
      </w:r>
      <w:proofErr w:type="gramEnd"/>
      <w:r w:rsidRPr="009B21CB">
        <w:rPr>
          <w:rFonts w:ascii="Arial" w:eastAsia="Times New Roman" w:hAnsi="Arial" w:cs="Arial"/>
          <w:color w:val="444444"/>
          <w:sz w:val="24"/>
          <w:szCs w:val="24"/>
          <w:lang w:eastAsia="ru-RU"/>
        </w:rPr>
        <w:t> </w:t>
      </w:r>
      <w:hyperlink r:id="rId115" w:anchor="64U0IK" w:history="1">
        <w:r w:rsidRPr="009B21CB">
          <w:rPr>
            <w:rFonts w:ascii="Arial" w:eastAsia="Times New Roman" w:hAnsi="Arial" w:cs="Arial"/>
            <w:color w:val="0000FF"/>
            <w:sz w:val="24"/>
            <w:szCs w:val="24"/>
            <w:u w:val="single"/>
            <w:lang w:eastAsia="ru-RU"/>
          </w:rPr>
          <w:t>Законом Волгоградской области от 14.03.2023 N 11-ОД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3. Получателями социальной помощи по обеспечению протезами молочной железы являются не имеющие инвалидности женщины после ампутации молочных желез.</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4. Финансирование расходов на предоставление социальной помощи по обеспечению слуховыми аппаратами и протезно-ортопедическими изделиями осуществляется в пределах лимитов бюджетных обязательств областного бюджета, предусмотренных на текущий финансовый год.</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(часть 4 введена </w:t>
      </w:r>
      <w:hyperlink r:id="rId116" w:anchor="64U0IK" w:history="1">
        <w:r w:rsidRPr="009B21CB">
          <w:rPr>
            <w:rFonts w:ascii="Arial" w:eastAsia="Times New Roman" w:hAnsi="Arial" w:cs="Arial"/>
            <w:color w:val="0000FF"/>
            <w:sz w:val="24"/>
            <w:szCs w:val="24"/>
            <w:u w:val="single"/>
            <w:lang w:eastAsia="ru-RU"/>
          </w:rPr>
          <w:t>Законом Волгоградской области от 28.11.2016 N 116-ОД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proofErr w:type="gramStart"/>
      <w:r w:rsidRPr="009B21CB">
        <w:rPr>
          <w:rFonts w:ascii="Arial" w:eastAsia="Times New Roman" w:hAnsi="Arial" w:cs="Arial"/>
          <w:color w:val="444444"/>
          <w:sz w:val="24"/>
          <w:szCs w:val="24"/>
          <w:lang w:eastAsia="ru-RU"/>
        </w:rPr>
        <w:t>90) </w:t>
      </w:r>
      <w:hyperlink r:id="rId117" w:anchor="64U0IK" w:history="1">
        <w:r w:rsidRPr="009B21CB">
          <w:rPr>
            <w:rFonts w:ascii="Arial" w:eastAsia="Times New Roman" w:hAnsi="Arial" w:cs="Arial"/>
            <w:color w:val="0000FF"/>
            <w:sz w:val="24"/>
            <w:szCs w:val="24"/>
            <w:u w:val="single"/>
            <w:lang w:eastAsia="ru-RU"/>
          </w:rPr>
          <w:t>Закон Волгоградской области от 19 декабря 2014 г. N 178-ОД "О внесении изменений в Закон Волгоградской области от 03 марта 2005 г. N 1016-ОД "</w:t>
        </w:r>
      </w:hyperlink>
      <w:r w:rsidRPr="009B21CB">
        <w:rPr>
          <w:rFonts w:ascii="Arial" w:eastAsia="Times New Roman" w:hAnsi="Arial" w:cs="Arial"/>
          <w:color w:val="444444"/>
          <w:sz w:val="24"/>
          <w:szCs w:val="24"/>
          <w:lang w:eastAsia="ru-RU"/>
        </w:rPr>
        <w:t>О мерах социальной поддержки отдельных категорий граждан, проживающих на территории Волгоградской области" и </w:t>
      </w:r>
      <w:hyperlink r:id="rId118" w:anchor="64U0IK" w:history="1">
        <w:r w:rsidRPr="009B21CB">
          <w:rPr>
            <w:rFonts w:ascii="Arial" w:eastAsia="Times New Roman" w:hAnsi="Arial" w:cs="Arial"/>
            <w:color w:val="0000FF"/>
            <w:sz w:val="24"/>
            <w:szCs w:val="24"/>
            <w:u w:val="single"/>
            <w:lang w:eastAsia="ru-RU"/>
          </w:rPr>
          <w:t>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w:t>
        </w:r>
        <w:proofErr w:type="gramEnd"/>
        <w:r w:rsidRPr="009B21CB">
          <w:rPr>
            <w:rFonts w:ascii="Arial" w:eastAsia="Times New Roman" w:hAnsi="Arial" w:cs="Arial"/>
            <w:color w:val="0000FF"/>
            <w:sz w:val="24"/>
            <w:szCs w:val="24"/>
            <w:u w:val="single"/>
            <w:lang w:eastAsia="ru-RU"/>
          </w:rPr>
          <w:t xml:space="preserve"> в период Сталинградской битвы"</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91) статьи 1 и 3 </w:t>
      </w:r>
      <w:hyperlink r:id="rId119" w:anchor="64U0IK" w:history="1">
        <w:r w:rsidRPr="009B21CB">
          <w:rPr>
            <w:rFonts w:ascii="Arial" w:eastAsia="Times New Roman" w:hAnsi="Arial" w:cs="Arial"/>
            <w:color w:val="0000FF"/>
            <w:sz w:val="24"/>
            <w:szCs w:val="24"/>
            <w:u w:val="single"/>
            <w:lang w:eastAsia="ru-RU"/>
          </w:rPr>
          <w:t>Закона Волгоградской области от 23 декабря 2014 г. N 182-ОД "О внесении изменений в отдельные законодательные акты Волгоградской области в сфере социальной политики в связи с принятием федеральных законов "О страховых пенсиях" и "О накопительной пенсии"</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92) статьи 1 - 3 </w:t>
      </w:r>
      <w:hyperlink r:id="rId120" w:anchor="64U0IK" w:history="1">
        <w:r w:rsidRPr="009B21CB">
          <w:rPr>
            <w:rFonts w:ascii="Arial" w:eastAsia="Times New Roman" w:hAnsi="Arial" w:cs="Arial"/>
            <w:color w:val="0000FF"/>
            <w:sz w:val="24"/>
            <w:szCs w:val="24"/>
            <w:u w:val="single"/>
            <w:lang w:eastAsia="ru-RU"/>
          </w:rPr>
          <w:t>Закона Волгоградской области от 23 декабря 2014 г. N 184-ОД "О внесении изменений в отдельные законодательные акты Волгоградской области в сфере социальной политики в связи с изменением федерального законодательства в сфере охраны здоровья граждан"</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93) статьи 1 - 4 </w:t>
      </w:r>
      <w:hyperlink r:id="rId121" w:anchor="64U0IK" w:history="1">
        <w:r w:rsidRPr="009B21CB">
          <w:rPr>
            <w:rFonts w:ascii="Arial" w:eastAsia="Times New Roman" w:hAnsi="Arial" w:cs="Arial"/>
            <w:color w:val="0000FF"/>
            <w:sz w:val="24"/>
            <w:szCs w:val="24"/>
            <w:u w:val="single"/>
            <w:lang w:eastAsia="ru-RU"/>
          </w:rPr>
          <w:t xml:space="preserve">Закона Волгоградской области от 24 марта 2015 г. N 28-ОД "О внесении изменений в отдельные законодательные акты Волгоградской области в сфере социальной поддержки отдельных категорий граждан и семей с детьми в связи с изменением системы исполнительных органов государственной власти Волгоградской </w:t>
        </w:r>
        <w:r w:rsidRPr="009B21CB">
          <w:rPr>
            <w:rFonts w:ascii="Arial" w:eastAsia="Times New Roman" w:hAnsi="Arial" w:cs="Arial"/>
            <w:color w:val="0000FF"/>
            <w:sz w:val="24"/>
            <w:szCs w:val="24"/>
            <w:u w:val="single"/>
            <w:lang w:eastAsia="ru-RU"/>
          </w:rPr>
          <w:lastRenderedPageBreak/>
          <w:t>области"</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94) статьи 2 - 4, 8 </w:t>
      </w:r>
      <w:hyperlink r:id="rId122" w:anchor="64U0IK" w:history="1">
        <w:r w:rsidRPr="009B21CB">
          <w:rPr>
            <w:rFonts w:ascii="Arial" w:eastAsia="Times New Roman" w:hAnsi="Arial" w:cs="Arial"/>
            <w:color w:val="0000FF"/>
            <w:sz w:val="24"/>
            <w:szCs w:val="24"/>
            <w:u w:val="single"/>
            <w:lang w:eastAsia="ru-RU"/>
          </w:rPr>
          <w:t>Закона Волгоградской области от 24 марта 2015 г. N 39-ОД "О внесении изменений в отдельные законодательные акты Волгоградской области в сфере социальной защиты граждан"</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95) статьи 3 и 4 </w:t>
      </w:r>
      <w:hyperlink r:id="rId123" w:anchor="64U0IK" w:history="1">
        <w:r w:rsidRPr="009B21CB">
          <w:rPr>
            <w:rFonts w:ascii="Arial" w:eastAsia="Times New Roman" w:hAnsi="Arial" w:cs="Arial"/>
            <w:color w:val="0000FF"/>
            <w:sz w:val="24"/>
            <w:szCs w:val="24"/>
            <w:u w:val="single"/>
            <w:lang w:eastAsia="ru-RU"/>
          </w:rPr>
          <w:t>Закона Волгоградской области от 26 марта 2015 г. N 42-ОД "О внесении изменений в отдельные законодательные акты Волгоградской области в сфере социальной защиты семей с детьми в связи с приведением их в соответствие с Уставом Волгоградской области"</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96) </w:t>
      </w:r>
      <w:hyperlink r:id="rId124" w:anchor="64U0IK" w:history="1">
        <w:r w:rsidRPr="009B21CB">
          <w:rPr>
            <w:rFonts w:ascii="Arial" w:eastAsia="Times New Roman" w:hAnsi="Arial" w:cs="Arial"/>
            <w:color w:val="0000FF"/>
            <w:sz w:val="24"/>
            <w:szCs w:val="24"/>
            <w:u w:val="single"/>
            <w:lang w:eastAsia="ru-RU"/>
          </w:rPr>
          <w:t>Закон Волгоградской области от 08 мая 2015 г. N 55-ОД "О внесении изменений в Закон Волгоградской области от 10 апреля 2007 г. N 1442-ОД "О социальной поддержке семей с детьми в Волгоградской области"</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proofErr w:type="gramStart"/>
      <w:r w:rsidRPr="009B21CB">
        <w:rPr>
          <w:rFonts w:ascii="Arial" w:eastAsia="Times New Roman" w:hAnsi="Arial" w:cs="Arial"/>
          <w:color w:val="444444"/>
          <w:sz w:val="24"/>
          <w:szCs w:val="24"/>
          <w:lang w:eastAsia="ru-RU"/>
        </w:rPr>
        <w:t>97) </w:t>
      </w:r>
      <w:hyperlink r:id="rId125" w:anchor="64U0IK" w:history="1">
        <w:r w:rsidRPr="009B21CB">
          <w:rPr>
            <w:rFonts w:ascii="Arial" w:eastAsia="Times New Roman" w:hAnsi="Arial" w:cs="Arial"/>
            <w:color w:val="0000FF"/>
            <w:sz w:val="24"/>
            <w:szCs w:val="24"/>
            <w:u w:val="single"/>
            <w:lang w:eastAsia="ru-RU"/>
          </w:rPr>
          <w:t>Закон Волгоградской области от 29 мая 2015 г. N 79-ОД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roofErr w:type="gramEnd"/>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98) пункты 1 - 4, 8, 9, 12, 13 статьи 1 </w:t>
      </w:r>
      <w:hyperlink r:id="rId126" w:anchor="64U0IK" w:history="1">
        <w:r w:rsidRPr="009B21CB">
          <w:rPr>
            <w:rFonts w:ascii="Arial" w:eastAsia="Times New Roman" w:hAnsi="Arial" w:cs="Arial"/>
            <w:color w:val="0000FF"/>
            <w:sz w:val="24"/>
            <w:szCs w:val="24"/>
            <w:u w:val="single"/>
            <w:lang w:eastAsia="ru-RU"/>
          </w:rPr>
          <w:t>Закона Волгоградской области от 02 июля 2015 г. N 87-ОД "О приостановлении действия отдельных положений законодательных актов Волгоградской области в части порядка индексации пособий, компенсаций и мер социальной поддержки"</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99) </w:t>
      </w:r>
      <w:hyperlink r:id="rId127" w:anchor="64U0IK" w:history="1">
        <w:r w:rsidRPr="009B21CB">
          <w:rPr>
            <w:rFonts w:ascii="Arial" w:eastAsia="Times New Roman" w:hAnsi="Arial" w:cs="Arial"/>
            <w:color w:val="0000FF"/>
            <w:sz w:val="24"/>
            <w:szCs w:val="24"/>
            <w:u w:val="single"/>
            <w:lang w:eastAsia="ru-RU"/>
          </w:rPr>
          <w:t>Закон Волгоградской области от 10 июля 2015 г. N 98-ОД "О внесении изменений в Закон Волгоградской области от 10 апреля 2007 г. N 1442-ОД "О социальной поддержке семей с детьми в Волгоградской области"</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100) статьи 1, 3 - 6 </w:t>
      </w:r>
      <w:hyperlink r:id="rId128" w:anchor="64U0IK" w:history="1">
        <w:r w:rsidRPr="009B21CB">
          <w:rPr>
            <w:rFonts w:ascii="Arial" w:eastAsia="Times New Roman" w:hAnsi="Arial" w:cs="Arial"/>
            <w:color w:val="0000FF"/>
            <w:sz w:val="24"/>
            <w:szCs w:val="24"/>
            <w:u w:val="single"/>
            <w:lang w:eastAsia="ru-RU"/>
          </w:rPr>
          <w:t>Закона Волгоградской области от 14 июля 2015 г. N 126-ОД "О внесении изменений в отдельные законодательные акты Волгоградской области в сфере социальной политики"</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101) статьи 2 - 6, 9 </w:t>
      </w:r>
      <w:hyperlink r:id="rId129" w:anchor="64U0IK" w:history="1">
        <w:r w:rsidRPr="009B21CB">
          <w:rPr>
            <w:rFonts w:ascii="Arial" w:eastAsia="Times New Roman" w:hAnsi="Arial" w:cs="Arial"/>
            <w:color w:val="0000FF"/>
            <w:sz w:val="24"/>
            <w:szCs w:val="24"/>
            <w:u w:val="single"/>
            <w:lang w:eastAsia="ru-RU"/>
          </w:rPr>
          <w:t>Закона Волгоградской области от 14 июля 2015 г. N 127-ОД "О внесении изменений в отдельные законодательные акты Волгоградской области в сфере социальной поддержки граждан"</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102) </w:t>
      </w:r>
      <w:hyperlink r:id="rId130" w:anchor="64U0IK" w:history="1">
        <w:r w:rsidRPr="009B21CB">
          <w:rPr>
            <w:rFonts w:ascii="Arial" w:eastAsia="Times New Roman" w:hAnsi="Arial" w:cs="Arial"/>
            <w:color w:val="0000FF"/>
            <w:sz w:val="24"/>
            <w:szCs w:val="24"/>
            <w:u w:val="single"/>
            <w:lang w:eastAsia="ru-RU"/>
          </w:rPr>
          <w:t>Закон Волгоградской области от 08 февраля 2006 г. N 1195-ОД "О внесении изменений в Закон Волгоградской области от 08 августа 2005 г. N 1097-ОД "</w:t>
        </w:r>
      </w:hyperlink>
      <w:r w:rsidRPr="009B21CB">
        <w:rPr>
          <w:rFonts w:ascii="Arial" w:eastAsia="Times New Roman" w:hAnsi="Arial" w:cs="Arial"/>
          <w:color w:val="444444"/>
          <w:sz w:val="24"/>
          <w:szCs w:val="24"/>
          <w:lang w:eastAsia="ru-RU"/>
        </w:rPr>
        <w:t>О дополнительной государственной поддержке граждан в связи с рождением ребенка";</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(п. 102 </w:t>
      </w:r>
      <w:proofErr w:type="gramStart"/>
      <w:r w:rsidRPr="009B21CB">
        <w:rPr>
          <w:rFonts w:ascii="Arial" w:eastAsia="Times New Roman" w:hAnsi="Arial" w:cs="Arial"/>
          <w:color w:val="444444"/>
          <w:sz w:val="24"/>
          <w:szCs w:val="24"/>
          <w:lang w:eastAsia="ru-RU"/>
        </w:rPr>
        <w:t>введен</w:t>
      </w:r>
      <w:proofErr w:type="gramEnd"/>
      <w:r w:rsidRPr="009B21CB">
        <w:rPr>
          <w:rFonts w:ascii="Arial" w:eastAsia="Times New Roman" w:hAnsi="Arial" w:cs="Arial"/>
          <w:color w:val="444444"/>
          <w:sz w:val="24"/>
          <w:szCs w:val="24"/>
          <w:lang w:eastAsia="ru-RU"/>
        </w:rPr>
        <w:t> </w:t>
      </w:r>
      <w:hyperlink r:id="rId131" w:anchor="64U0IK" w:history="1">
        <w:r w:rsidRPr="009B21CB">
          <w:rPr>
            <w:rFonts w:ascii="Arial" w:eastAsia="Times New Roman" w:hAnsi="Arial" w:cs="Arial"/>
            <w:color w:val="0000FF"/>
            <w:sz w:val="24"/>
            <w:szCs w:val="24"/>
            <w:u w:val="single"/>
            <w:lang w:eastAsia="ru-RU"/>
          </w:rPr>
          <w:t>Законом Волгоградской области от 07.11.2016 N 107-ОД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lastRenderedPageBreak/>
        <w:t>103) Закон Волгоградской области от 04 апреля 2007 г. N 1439-ОД "О внесении изменений в отдельные законодательные акты Волгоградской области в связи с принятием </w:t>
      </w:r>
      <w:hyperlink r:id="rId132" w:anchor="64U0IK" w:history="1">
        <w:r w:rsidRPr="009B21CB">
          <w:rPr>
            <w:rFonts w:ascii="Arial" w:eastAsia="Times New Roman" w:hAnsi="Arial" w:cs="Arial"/>
            <w:color w:val="0000FF"/>
            <w:sz w:val="24"/>
            <w:szCs w:val="24"/>
            <w:u w:val="single"/>
            <w:lang w:eastAsia="ru-RU"/>
          </w:rPr>
          <w:t>Закона Волгоградской области "О социальной поддержке семей с детьми в Волгоградской области"</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(п. 103 </w:t>
      </w:r>
      <w:proofErr w:type="gramStart"/>
      <w:r w:rsidRPr="009B21CB">
        <w:rPr>
          <w:rFonts w:ascii="Arial" w:eastAsia="Times New Roman" w:hAnsi="Arial" w:cs="Arial"/>
          <w:color w:val="444444"/>
          <w:sz w:val="24"/>
          <w:szCs w:val="24"/>
          <w:lang w:eastAsia="ru-RU"/>
        </w:rPr>
        <w:t>введен</w:t>
      </w:r>
      <w:proofErr w:type="gramEnd"/>
      <w:r w:rsidRPr="009B21CB">
        <w:rPr>
          <w:rFonts w:ascii="Arial" w:eastAsia="Times New Roman" w:hAnsi="Arial" w:cs="Arial"/>
          <w:color w:val="444444"/>
          <w:sz w:val="24"/>
          <w:szCs w:val="24"/>
          <w:lang w:eastAsia="ru-RU"/>
        </w:rPr>
        <w:t> </w:t>
      </w:r>
      <w:hyperlink r:id="rId133" w:anchor="64U0IK" w:history="1">
        <w:r w:rsidRPr="009B21CB">
          <w:rPr>
            <w:rFonts w:ascii="Arial" w:eastAsia="Times New Roman" w:hAnsi="Arial" w:cs="Arial"/>
            <w:color w:val="0000FF"/>
            <w:sz w:val="24"/>
            <w:szCs w:val="24"/>
            <w:u w:val="single"/>
            <w:lang w:eastAsia="ru-RU"/>
          </w:rPr>
          <w:t>Законом Волгоградской области от 07.11.2016 N 107-ОД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104) статью 5 </w:t>
      </w:r>
      <w:hyperlink r:id="rId134" w:anchor="64U0IK" w:history="1">
        <w:r w:rsidRPr="009B21CB">
          <w:rPr>
            <w:rFonts w:ascii="Arial" w:eastAsia="Times New Roman" w:hAnsi="Arial" w:cs="Arial"/>
            <w:color w:val="0000FF"/>
            <w:sz w:val="24"/>
            <w:szCs w:val="24"/>
            <w:u w:val="single"/>
            <w:lang w:eastAsia="ru-RU"/>
          </w:rPr>
          <w:t>Закона Волгоградской области от 11 марта 2008 г. N 1643-ОД "О внесении изменений в отдельные законодательные акты Волгоградской области"</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(п. 104 </w:t>
      </w:r>
      <w:proofErr w:type="gramStart"/>
      <w:r w:rsidRPr="009B21CB">
        <w:rPr>
          <w:rFonts w:ascii="Arial" w:eastAsia="Times New Roman" w:hAnsi="Arial" w:cs="Arial"/>
          <w:color w:val="444444"/>
          <w:sz w:val="24"/>
          <w:szCs w:val="24"/>
          <w:lang w:eastAsia="ru-RU"/>
        </w:rPr>
        <w:t>введен</w:t>
      </w:r>
      <w:proofErr w:type="gramEnd"/>
      <w:r w:rsidRPr="009B21CB">
        <w:rPr>
          <w:rFonts w:ascii="Arial" w:eastAsia="Times New Roman" w:hAnsi="Arial" w:cs="Arial"/>
          <w:color w:val="444444"/>
          <w:sz w:val="24"/>
          <w:szCs w:val="24"/>
          <w:lang w:eastAsia="ru-RU"/>
        </w:rPr>
        <w:t> </w:t>
      </w:r>
      <w:hyperlink r:id="rId135" w:anchor="64U0IK" w:history="1">
        <w:r w:rsidRPr="009B21CB">
          <w:rPr>
            <w:rFonts w:ascii="Arial" w:eastAsia="Times New Roman" w:hAnsi="Arial" w:cs="Arial"/>
            <w:color w:val="0000FF"/>
            <w:sz w:val="24"/>
            <w:szCs w:val="24"/>
            <w:u w:val="single"/>
            <w:lang w:eastAsia="ru-RU"/>
          </w:rPr>
          <w:t>Законом Волгоградской области от 07.11.2016 N 107-ОД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105) </w:t>
      </w:r>
      <w:hyperlink r:id="rId136" w:anchor="64U0IK" w:history="1">
        <w:r w:rsidRPr="009B21CB">
          <w:rPr>
            <w:rFonts w:ascii="Arial" w:eastAsia="Times New Roman" w:hAnsi="Arial" w:cs="Arial"/>
            <w:color w:val="0000FF"/>
            <w:sz w:val="24"/>
            <w:szCs w:val="24"/>
            <w:u w:val="single"/>
            <w:lang w:eastAsia="ru-RU"/>
          </w:rPr>
          <w:t>Закон Волгоградской области от 24 апреля 2009 г. N 1866-ОД "О внесении изменения в статью 3 Закона Волгоградской области от 08 августа 2005 г. N 1097-ОД "</w:t>
        </w:r>
      </w:hyperlink>
      <w:r w:rsidRPr="009B21CB">
        <w:rPr>
          <w:rFonts w:ascii="Arial" w:eastAsia="Times New Roman" w:hAnsi="Arial" w:cs="Arial"/>
          <w:color w:val="444444"/>
          <w:sz w:val="24"/>
          <w:szCs w:val="24"/>
          <w:lang w:eastAsia="ru-RU"/>
        </w:rPr>
        <w:t>О дополнительном единовременном денежном пособии при рождении ребенка";</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(п. 105 </w:t>
      </w:r>
      <w:proofErr w:type="gramStart"/>
      <w:r w:rsidRPr="009B21CB">
        <w:rPr>
          <w:rFonts w:ascii="Arial" w:eastAsia="Times New Roman" w:hAnsi="Arial" w:cs="Arial"/>
          <w:color w:val="444444"/>
          <w:sz w:val="24"/>
          <w:szCs w:val="24"/>
          <w:lang w:eastAsia="ru-RU"/>
        </w:rPr>
        <w:t>введен</w:t>
      </w:r>
      <w:proofErr w:type="gramEnd"/>
      <w:r w:rsidRPr="009B21CB">
        <w:rPr>
          <w:rFonts w:ascii="Arial" w:eastAsia="Times New Roman" w:hAnsi="Arial" w:cs="Arial"/>
          <w:color w:val="444444"/>
          <w:sz w:val="24"/>
          <w:szCs w:val="24"/>
          <w:lang w:eastAsia="ru-RU"/>
        </w:rPr>
        <w:t> </w:t>
      </w:r>
      <w:hyperlink r:id="rId137" w:anchor="64U0IK" w:history="1">
        <w:r w:rsidRPr="009B21CB">
          <w:rPr>
            <w:rFonts w:ascii="Arial" w:eastAsia="Times New Roman" w:hAnsi="Arial" w:cs="Arial"/>
            <w:color w:val="0000FF"/>
            <w:sz w:val="24"/>
            <w:szCs w:val="24"/>
            <w:u w:val="single"/>
            <w:lang w:eastAsia="ru-RU"/>
          </w:rPr>
          <w:t>Законом Волгоградской области от 07.11.2016 N 107-ОД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106) статью 11 </w:t>
      </w:r>
      <w:hyperlink r:id="rId138" w:anchor="64U0IK" w:history="1">
        <w:r w:rsidRPr="009B21CB">
          <w:rPr>
            <w:rFonts w:ascii="Arial" w:eastAsia="Times New Roman" w:hAnsi="Arial" w:cs="Arial"/>
            <w:color w:val="0000FF"/>
            <w:sz w:val="24"/>
            <w:szCs w:val="24"/>
            <w:u w:val="single"/>
            <w:lang w:eastAsia="ru-RU"/>
          </w:rPr>
          <w:t>Закона Волгоградской области от 09 ноября 2009 г. N 1960-ОД "О внесении изменений в отдельные законодательные акты Волгоградской области в связи с приведением в соответствие с Бюджетным кодексом Российской Федерации"</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(п. 106 </w:t>
      </w:r>
      <w:proofErr w:type="gramStart"/>
      <w:r w:rsidRPr="009B21CB">
        <w:rPr>
          <w:rFonts w:ascii="Arial" w:eastAsia="Times New Roman" w:hAnsi="Arial" w:cs="Arial"/>
          <w:color w:val="444444"/>
          <w:sz w:val="24"/>
          <w:szCs w:val="24"/>
          <w:lang w:eastAsia="ru-RU"/>
        </w:rPr>
        <w:t>введен</w:t>
      </w:r>
      <w:proofErr w:type="gramEnd"/>
      <w:r w:rsidRPr="009B21CB">
        <w:rPr>
          <w:rFonts w:ascii="Arial" w:eastAsia="Times New Roman" w:hAnsi="Arial" w:cs="Arial"/>
          <w:color w:val="444444"/>
          <w:sz w:val="24"/>
          <w:szCs w:val="24"/>
          <w:lang w:eastAsia="ru-RU"/>
        </w:rPr>
        <w:t> </w:t>
      </w:r>
      <w:hyperlink r:id="rId139" w:anchor="64U0IK" w:history="1">
        <w:r w:rsidRPr="009B21CB">
          <w:rPr>
            <w:rFonts w:ascii="Arial" w:eastAsia="Times New Roman" w:hAnsi="Arial" w:cs="Arial"/>
            <w:color w:val="0000FF"/>
            <w:sz w:val="24"/>
            <w:szCs w:val="24"/>
            <w:u w:val="single"/>
            <w:lang w:eastAsia="ru-RU"/>
          </w:rPr>
          <w:t>Законом Волгоградской области от 07.11.2016 N 107-ОД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107) статью 6 </w:t>
      </w:r>
      <w:hyperlink r:id="rId140" w:anchor="64U0IK" w:history="1">
        <w:r w:rsidRPr="009B21CB">
          <w:rPr>
            <w:rFonts w:ascii="Arial" w:eastAsia="Times New Roman" w:hAnsi="Arial" w:cs="Arial"/>
            <w:color w:val="0000FF"/>
            <w:sz w:val="24"/>
            <w:szCs w:val="24"/>
            <w:u w:val="single"/>
            <w:lang w:eastAsia="ru-RU"/>
          </w:rPr>
          <w:t>Закона Волгоградской области от 25 июня 2010 г. N 2062-ОД "О внесении изменений в отдельные законодательные акты Волгоградской области в связи с приведением в соответствие с бюджетным процессом"</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(п. 107 </w:t>
      </w:r>
      <w:proofErr w:type="gramStart"/>
      <w:r w:rsidRPr="009B21CB">
        <w:rPr>
          <w:rFonts w:ascii="Arial" w:eastAsia="Times New Roman" w:hAnsi="Arial" w:cs="Arial"/>
          <w:color w:val="444444"/>
          <w:sz w:val="24"/>
          <w:szCs w:val="24"/>
          <w:lang w:eastAsia="ru-RU"/>
        </w:rPr>
        <w:t>введен</w:t>
      </w:r>
      <w:proofErr w:type="gramEnd"/>
      <w:r w:rsidRPr="009B21CB">
        <w:rPr>
          <w:rFonts w:ascii="Arial" w:eastAsia="Times New Roman" w:hAnsi="Arial" w:cs="Arial"/>
          <w:color w:val="444444"/>
          <w:sz w:val="24"/>
          <w:szCs w:val="24"/>
          <w:lang w:eastAsia="ru-RU"/>
        </w:rPr>
        <w:t> </w:t>
      </w:r>
      <w:hyperlink r:id="rId141" w:anchor="64U0IK" w:history="1">
        <w:r w:rsidRPr="009B21CB">
          <w:rPr>
            <w:rFonts w:ascii="Arial" w:eastAsia="Times New Roman" w:hAnsi="Arial" w:cs="Arial"/>
            <w:color w:val="0000FF"/>
            <w:sz w:val="24"/>
            <w:szCs w:val="24"/>
            <w:u w:val="single"/>
            <w:lang w:eastAsia="ru-RU"/>
          </w:rPr>
          <w:t>Законом Волгоградской области от 07.11.2016 N 107-ОД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108) статью 4 </w:t>
      </w:r>
      <w:hyperlink r:id="rId142" w:anchor="64U0IK" w:history="1">
        <w:r w:rsidRPr="009B21CB">
          <w:rPr>
            <w:rFonts w:ascii="Arial" w:eastAsia="Times New Roman" w:hAnsi="Arial" w:cs="Arial"/>
            <w:color w:val="0000FF"/>
            <w:sz w:val="24"/>
            <w:szCs w:val="24"/>
            <w:u w:val="single"/>
            <w:lang w:eastAsia="ru-RU"/>
          </w:rPr>
          <w:t>Закона Волгоградской области от 30 марта 2011 г. N 2166-ОД "О внесении изменений в отдельные законодательные акты Волгоградской области в связи с изменением структуры органов социальной защиты населения"</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(п. 108 </w:t>
      </w:r>
      <w:proofErr w:type="gramStart"/>
      <w:r w:rsidRPr="009B21CB">
        <w:rPr>
          <w:rFonts w:ascii="Arial" w:eastAsia="Times New Roman" w:hAnsi="Arial" w:cs="Arial"/>
          <w:color w:val="444444"/>
          <w:sz w:val="24"/>
          <w:szCs w:val="24"/>
          <w:lang w:eastAsia="ru-RU"/>
        </w:rPr>
        <w:t>введен</w:t>
      </w:r>
      <w:proofErr w:type="gramEnd"/>
      <w:r w:rsidRPr="009B21CB">
        <w:rPr>
          <w:rFonts w:ascii="Arial" w:eastAsia="Times New Roman" w:hAnsi="Arial" w:cs="Arial"/>
          <w:color w:val="444444"/>
          <w:sz w:val="24"/>
          <w:szCs w:val="24"/>
          <w:lang w:eastAsia="ru-RU"/>
        </w:rPr>
        <w:t> </w:t>
      </w:r>
      <w:hyperlink r:id="rId143" w:anchor="64U0IK" w:history="1">
        <w:r w:rsidRPr="009B21CB">
          <w:rPr>
            <w:rFonts w:ascii="Arial" w:eastAsia="Times New Roman" w:hAnsi="Arial" w:cs="Arial"/>
            <w:color w:val="0000FF"/>
            <w:sz w:val="24"/>
            <w:szCs w:val="24"/>
            <w:u w:val="single"/>
            <w:lang w:eastAsia="ru-RU"/>
          </w:rPr>
          <w:t>Законом Волгоградской области от 07.11.2016 N 107-ОД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proofErr w:type="gramStart"/>
      <w:r w:rsidRPr="009B21CB">
        <w:rPr>
          <w:rFonts w:ascii="Arial" w:eastAsia="Times New Roman" w:hAnsi="Arial" w:cs="Arial"/>
          <w:color w:val="444444"/>
          <w:sz w:val="24"/>
          <w:szCs w:val="24"/>
          <w:lang w:eastAsia="ru-RU"/>
        </w:rPr>
        <w:t>109) </w:t>
      </w:r>
      <w:hyperlink r:id="rId144" w:anchor="64U0IK" w:history="1">
        <w:r w:rsidRPr="009B21CB">
          <w:rPr>
            <w:rFonts w:ascii="Arial" w:eastAsia="Times New Roman" w:hAnsi="Arial" w:cs="Arial"/>
            <w:color w:val="0000FF"/>
            <w:sz w:val="24"/>
            <w:szCs w:val="24"/>
            <w:u w:val="single"/>
            <w:lang w:eastAsia="ru-RU"/>
          </w:rPr>
          <w:t>Закон Волгоградской области от 27 февраля 2012 г. N 6-ОД "О внесении изменений в Закон Волгоградской области от 08 августа 2005 г. N 1097-ОД "</w:t>
        </w:r>
      </w:hyperlink>
      <w:r w:rsidRPr="009B21CB">
        <w:rPr>
          <w:rFonts w:ascii="Arial" w:eastAsia="Times New Roman" w:hAnsi="Arial" w:cs="Arial"/>
          <w:color w:val="444444"/>
          <w:sz w:val="24"/>
          <w:szCs w:val="24"/>
          <w:lang w:eastAsia="ru-RU"/>
        </w:rPr>
        <w:t>О дополнительном единовременном денежном пособии при рождении ребенка" и </w:t>
      </w:r>
      <w:hyperlink r:id="rId145" w:anchor="64U0IK" w:history="1">
        <w:r w:rsidRPr="009B21CB">
          <w:rPr>
            <w:rFonts w:ascii="Arial" w:eastAsia="Times New Roman" w:hAnsi="Arial" w:cs="Arial"/>
            <w:color w:val="0000FF"/>
            <w:sz w:val="24"/>
            <w:szCs w:val="24"/>
            <w:u w:val="single"/>
            <w:lang w:eastAsia="ru-RU"/>
          </w:rPr>
          <w:t>Закон Волгоградской области от 10 апреля 2007 г. N 1442-ОД "О социальной поддержке семей с детьми в Волгоградской области"</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roofErr w:type="gramEnd"/>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lastRenderedPageBreak/>
        <w:t xml:space="preserve">(п. 109 </w:t>
      </w:r>
      <w:proofErr w:type="gramStart"/>
      <w:r w:rsidRPr="009B21CB">
        <w:rPr>
          <w:rFonts w:ascii="Arial" w:eastAsia="Times New Roman" w:hAnsi="Arial" w:cs="Arial"/>
          <w:color w:val="444444"/>
          <w:sz w:val="24"/>
          <w:szCs w:val="24"/>
          <w:lang w:eastAsia="ru-RU"/>
        </w:rPr>
        <w:t>введен</w:t>
      </w:r>
      <w:proofErr w:type="gramEnd"/>
      <w:r w:rsidRPr="009B21CB">
        <w:rPr>
          <w:rFonts w:ascii="Arial" w:eastAsia="Times New Roman" w:hAnsi="Arial" w:cs="Arial"/>
          <w:color w:val="444444"/>
          <w:sz w:val="24"/>
          <w:szCs w:val="24"/>
          <w:lang w:eastAsia="ru-RU"/>
        </w:rPr>
        <w:t> </w:t>
      </w:r>
      <w:hyperlink r:id="rId146" w:anchor="64U0IK" w:history="1">
        <w:r w:rsidRPr="009B21CB">
          <w:rPr>
            <w:rFonts w:ascii="Arial" w:eastAsia="Times New Roman" w:hAnsi="Arial" w:cs="Arial"/>
            <w:color w:val="0000FF"/>
            <w:sz w:val="24"/>
            <w:szCs w:val="24"/>
            <w:u w:val="single"/>
            <w:lang w:eastAsia="ru-RU"/>
          </w:rPr>
          <w:t>Законом Волгоградской области от 07.11.2016 N 107-ОД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110) </w:t>
      </w:r>
      <w:hyperlink r:id="rId147" w:anchor="64U0IK" w:history="1">
        <w:r w:rsidRPr="009B21CB">
          <w:rPr>
            <w:rFonts w:ascii="Arial" w:eastAsia="Times New Roman" w:hAnsi="Arial" w:cs="Arial"/>
            <w:color w:val="0000FF"/>
            <w:sz w:val="24"/>
            <w:szCs w:val="24"/>
            <w:u w:val="single"/>
            <w:lang w:eastAsia="ru-RU"/>
          </w:rPr>
          <w:t>Закон Волгоградской области от 13 ноября 2012 г. N 141-ОД "О внесении изменений в статьи 5 и 6 Закона Волгоградской области от 08 августа 2005 г. N 1097-ОД "</w:t>
        </w:r>
      </w:hyperlink>
      <w:r w:rsidRPr="009B21CB">
        <w:rPr>
          <w:rFonts w:ascii="Arial" w:eastAsia="Times New Roman" w:hAnsi="Arial" w:cs="Arial"/>
          <w:color w:val="444444"/>
          <w:sz w:val="24"/>
          <w:szCs w:val="24"/>
          <w:lang w:eastAsia="ru-RU"/>
        </w:rPr>
        <w:t>О дополнительном единовременном пособии при рождении ребенка и родительском капитале";</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(п. 110 </w:t>
      </w:r>
      <w:proofErr w:type="gramStart"/>
      <w:r w:rsidRPr="009B21CB">
        <w:rPr>
          <w:rFonts w:ascii="Arial" w:eastAsia="Times New Roman" w:hAnsi="Arial" w:cs="Arial"/>
          <w:color w:val="444444"/>
          <w:sz w:val="24"/>
          <w:szCs w:val="24"/>
          <w:lang w:eastAsia="ru-RU"/>
        </w:rPr>
        <w:t>введен</w:t>
      </w:r>
      <w:proofErr w:type="gramEnd"/>
      <w:r w:rsidRPr="009B21CB">
        <w:rPr>
          <w:rFonts w:ascii="Arial" w:eastAsia="Times New Roman" w:hAnsi="Arial" w:cs="Arial"/>
          <w:color w:val="444444"/>
          <w:sz w:val="24"/>
          <w:szCs w:val="24"/>
          <w:lang w:eastAsia="ru-RU"/>
        </w:rPr>
        <w:t> </w:t>
      </w:r>
      <w:hyperlink r:id="rId148" w:anchor="64U0IK" w:history="1">
        <w:r w:rsidRPr="009B21CB">
          <w:rPr>
            <w:rFonts w:ascii="Arial" w:eastAsia="Times New Roman" w:hAnsi="Arial" w:cs="Arial"/>
            <w:color w:val="0000FF"/>
            <w:sz w:val="24"/>
            <w:szCs w:val="24"/>
            <w:u w:val="single"/>
            <w:lang w:eastAsia="ru-RU"/>
          </w:rPr>
          <w:t>Законом Волгоградской области от 07.11.2016 N 107-ОД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111) статью 1 </w:t>
      </w:r>
      <w:hyperlink r:id="rId149" w:anchor="64U0IK" w:history="1">
        <w:r w:rsidRPr="009B21CB">
          <w:rPr>
            <w:rFonts w:ascii="Arial" w:eastAsia="Times New Roman" w:hAnsi="Arial" w:cs="Arial"/>
            <w:color w:val="0000FF"/>
            <w:sz w:val="24"/>
            <w:szCs w:val="24"/>
            <w:u w:val="single"/>
            <w:lang w:eastAsia="ru-RU"/>
          </w:rPr>
          <w:t>Закона Волгоградской области от 26 марта 2015 г. N 42-ОД "О внесении изменений в отдельные законодательные акты Волгоградской области в сфере социальной защиты семей с детьми в связи с приведением их в соответствие с Уставом Волгоградской области"</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(п. 111 </w:t>
      </w:r>
      <w:proofErr w:type="gramStart"/>
      <w:r w:rsidRPr="009B21CB">
        <w:rPr>
          <w:rFonts w:ascii="Arial" w:eastAsia="Times New Roman" w:hAnsi="Arial" w:cs="Arial"/>
          <w:color w:val="444444"/>
          <w:sz w:val="24"/>
          <w:szCs w:val="24"/>
          <w:lang w:eastAsia="ru-RU"/>
        </w:rPr>
        <w:t>введен</w:t>
      </w:r>
      <w:proofErr w:type="gramEnd"/>
      <w:r w:rsidRPr="009B21CB">
        <w:rPr>
          <w:rFonts w:ascii="Arial" w:eastAsia="Times New Roman" w:hAnsi="Arial" w:cs="Arial"/>
          <w:color w:val="444444"/>
          <w:sz w:val="24"/>
          <w:szCs w:val="24"/>
          <w:lang w:eastAsia="ru-RU"/>
        </w:rPr>
        <w:t> </w:t>
      </w:r>
      <w:hyperlink r:id="rId150" w:anchor="64U0IK" w:history="1">
        <w:r w:rsidRPr="009B21CB">
          <w:rPr>
            <w:rFonts w:ascii="Arial" w:eastAsia="Times New Roman" w:hAnsi="Arial" w:cs="Arial"/>
            <w:color w:val="0000FF"/>
            <w:sz w:val="24"/>
            <w:szCs w:val="24"/>
            <w:u w:val="single"/>
            <w:lang w:eastAsia="ru-RU"/>
          </w:rPr>
          <w:t>Законом Волгоградской области от 07.11.2016 N 107-ОД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112) статью 2 </w:t>
      </w:r>
      <w:hyperlink r:id="rId151" w:anchor="64U0IK" w:history="1">
        <w:r w:rsidRPr="009B21CB">
          <w:rPr>
            <w:rFonts w:ascii="Arial" w:eastAsia="Times New Roman" w:hAnsi="Arial" w:cs="Arial"/>
            <w:color w:val="0000FF"/>
            <w:sz w:val="24"/>
            <w:szCs w:val="24"/>
            <w:u w:val="single"/>
            <w:lang w:eastAsia="ru-RU"/>
          </w:rPr>
          <w:t>Закона Волгоградской области от 14 июля 2015 г. N 126-ОД "О внесении изменений в отдельные законодательные акты Волгоградской области в сфере социальной политики"</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(п. 112 </w:t>
      </w:r>
      <w:proofErr w:type="gramStart"/>
      <w:r w:rsidRPr="009B21CB">
        <w:rPr>
          <w:rFonts w:ascii="Arial" w:eastAsia="Times New Roman" w:hAnsi="Arial" w:cs="Arial"/>
          <w:color w:val="444444"/>
          <w:sz w:val="24"/>
          <w:szCs w:val="24"/>
          <w:lang w:eastAsia="ru-RU"/>
        </w:rPr>
        <w:t>введен</w:t>
      </w:r>
      <w:proofErr w:type="gramEnd"/>
      <w:r w:rsidRPr="009B21CB">
        <w:rPr>
          <w:rFonts w:ascii="Arial" w:eastAsia="Times New Roman" w:hAnsi="Arial" w:cs="Arial"/>
          <w:color w:val="444444"/>
          <w:sz w:val="24"/>
          <w:szCs w:val="24"/>
          <w:lang w:eastAsia="ru-RU"/>
        </w:rPr>
        <w:t> </w:t>
      </w:r>
      <w:hyperlink r:id="rId152" w:anchor="64U0IK" w:history="1">
        <w:r w:rsidRPr="009B21CB">
          <w:rPr>
            <w:rFonts w:ascii="Arial" w:eastAsia="Times New Roman" w:hAnsi="Arial" w:cs="Arial"/>
            <w:color w:val="0000FF"/>
            <w:sz w:val="24"/>
            <w:szCs w:val="24"/>
            <w:u w:val="single"/>
            <w:lang w:eastAsia="ru-RU"/>
          </w:rPr>
          <w:t>Законом Волгоградской области от 07.11.2016 N 107-ОД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60. Переходные положения</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1. Изданные до дня вступления в силу настоящего Кодекса нормативные правовые акты Волгоградской области действуют в части, не противоречащей настоящему Кодексу, до их изменения или признания </w:t>
      </w:r>
      <w:proofErr w:type="gramStart"/>
      <w:r w:rsidRPr="009B21CB">
        <w:rPr>
          <w:rFonts w:ascii="Arial" w:eastAsia="Times New Roman" w:hAnsi="Arial" w:cs="Arial"/>
          <w:color w:val="444444"/>
          <w:sz w:val="24"/>
          <w:szCs w:val="24"/>
          <w:lang w:eastAsia="ru-RU"/>
        </w:rPr>
        <w:t>утратившими</w:t>
      </w:r>
      <w:proofErr w:type="gramEnd"/>
      <w:r w:rsidRPr="009B21CB">
        <w:rPr>
          <w:rFonts w:ascii="Arial" w:eastAsia="Times New Roman" w:hAnsi="Arial" w:cs="Arial"/>
          <w:color w:val="444444"/>
          <w:sz w:val="24"/>
          <w:szCs w:val="24"/>
          <w:lang w:eastAsia="ru-RU"/>
        </w:rPr>
        <w:t xml:space="preserve"> силу.</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2. К семьям, имеющим третьего ребенка и последующих детей, родившихся до 31 декабря 2015 года включительно, применяются положения </w:t>
      </w:r>
      <w:hyperlink r:id="rId153" w:anchor="64U0IK" w:history="1">
        <w:r w:rsidRPr="009B21CB">
          <w:rPr>
            <w:rFonts w:ascii="Arial" w:eastAsia="Times New Roman" w:hAnsi="Arial" w:cs="Arial"/>
            <w:color w:val="0000FF"/>
            <w:sz w:val="24"/>
            <w:szCs w:val="24"/>
            <w:u w:val="single"/>
            <w:lang w:eastAsia="ru-RU"/>
          </w:rPr>
          <w:t>Закона Волгоградской области от 08 августа 2005 г. N 1097-ОД "О дополнительном единовременном пособии при рождении ребенка и родительском капитале"</w:t>
        </w:r>
      </w:hyperlink>
      <w:r w:rsidRPr="009B21CB">
        <w:rPr>
          <w:rFonts w:ascii="Arial" w:eastAsia="Times New Roman" w:hAnsi="Arial" w:cs="Arial"/>
          <w:color w:val="444444"/>
          <w:sz w:val="24"/>
          <w:szCs w:val="24"/>
          <w:lang w:eastAsia="ru-RU"/>
        </w:rPr>
        <w:t> в части предоставления родительского капитала.</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3. </w:t>
      </w:r>
      <w:proofErr w:type="gramStart"/>
      <w:r w:rsidRPr="009B21CB">
        <w:rPr>
          <w:rFonts w:ascii="Arial" w:eastAsia="Times New Roman" w:hAnsi="Arial" w:cs="Arial"/>
          <w:color w:val="444444"/>
          <w:sz w:val="24"/>
          <w:szCs w:val="24"/>
          <w:lang w:eastAsia="ru-RU"/>
        </w:rPr>
        <w:t>Специалистам, проживающим и проработавшим в сельских населенных пунктах, рабочих поселках (поселках городского типа) в Волгоградской области не менее 10 лет и вышедшим на пенсию с должностей, указанных в абзаце седьмом пункта 1 статьи 1 </w:t>
      </w:r>
      <w:hyperlink r:id="rId154" w:anchor="64U0IK" w:history="1">
        <w:r w:rsidRPr="009B21CB">
          <w:rPr>
            <w:rFonts w:ascii="Arial" w:eastAsia="Times New Roman" w:hAnsi="Arial" w:cs="Arial"/>
            <w:color w:val="0000FF"/>
            <w:sz w:val="24"/>
            <w:szCs w:val="24"/>
            <w:u w:val="single"/>
            <w:lang w:eastAsia="ru-RU"/>
          </w:rPr>
          <w:t>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w:t>
        </w:r>
        <w:proofErr w:type="gramEnd"/>
        <w:r w:rsidRPr="009B21CB">
          <w:rPr>
            <w:rFonts w:ascii="Arial" w:eastAsia="Times New Roman" w:hAnsi="Arial" w:cs="Arial"/>
            <w:color w:val="0000FF"/>
            <w:sz w:val="24"/>
            <w:szCs w:val="24"/>
            <w:u w:val="single"/>
            <w:lang w:eastAsia="ru-RU"/>
          </w:rPr>
          <w:t xml:space="preserve"> в сельской местности, рабочих поселках (поселках городского типа) на территории Волгоградской области"</w:t>
        </w:r>
      </w:hyperlink>
      <w:r w:rsidRPr="009B21CB">
        <w:rPr>
          <w:rFonts w:ascii="Arial" w:eastAsia="Times New Roman" w:hAnsi="Arial" w:cs="Arial"/>
          <w:color w:val="444444"/>
          <w:sz w:val="24"/>
          <w:szCs w:val="24"/>
          <w:lang w:eastAsia="ru-RU"/>
        </w:rPr>
        <w:t> и не предусмотренных частью 1 статьи 36 настоящего Кодекса, меры социальной поддержки предоставляются в соответствии с главой 4 настоящего Кодекса.</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lastRenderedPageBreak/>
        <w:t>(часть 3 введена </w:t>
      </w:r>
      <w:hyperlink r:id="rId155" w:anchor="64U0IK" w:history="1">
        <w:r w:rsidRPr="009B21CB">
          <w:rPr>
            <w:rFonts w:ascii="Arial" w:eastAsia="Times New Roman" w:hAnsi="Arial" w:cs="Arial"/>
            <w:color w:val="0000FF"/>
            <w:sz w:val="24"/>
            <w:szCs w:val="24"/>
            <w:u w:val="single"/>
            <w:lang w:eastAsia="ru-RU"/>
          </w:rPr>
          <w:t>Законом Волгоградской области от 10.06.2016 N 53-ОД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 xml:space="preserve">4. </w:t>
      </w:r>
      <w:proofErr w:type="gramStart"/>
      <w:r w:rsidRPr="009B21CB">
        <w:rPr>
          <w:rFonts w:ascii="Arial" w:eastAsia="Times New Roman" w:hAnsi="Arial" w:cs="Arial"/>
          <w:color w:val="444444"/>
          <w:sz w:val="24"/>
          <w:szCs w:val="24"/>
          <w:lang w:eastAsia="ru-RU"/>
        </w:rPr>
        <w:t>С 1 января 2021 года и до 1 января 2022 года положения части 2 статьи 27, части 3 статьи 29, части 3 статьи 31, части 2 статьи 32, части 2 статьи 37, части 2 статьи 43 и части 2 статьи 44 настоящего Кодекса применяются в редакции, действовавшей по состоянию на 31 декабря 2020 года.</w:t>
      </w:r>
      <w:r w:rsidRPr="009B21CB">
        <w:rPr>
          <w:rFonts w:ascii="Arial" w:eastAsia="Times New Roman" w:hAnsi="Arial" w:cs="Arial"/>
          <w:color w:val="444444"/>
          <w:sz w:val="24"/>
          <w:szCs w:val="24"/>
          <w:lang w:eastAsia="ru-RU"/>
        </w:rPr>
        <w:br/>
      </w:r>
      <w:proofErr w:type="gramEnd"/>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(часть 4 введена </w:t>
      </w:r>
      <w:hyperlink r:id="rId156" w:anchor="64U0IK" w:history="1">
        <w:r w:rsidRPr="009B21CB">
          <w:rPr>
            <w:rFonts w:ascii="Arial" w:eastAsia="Times New Roman" w:hAnsi="Arial" w:cs="Arial"/>
            <w:color w:val="0000FF"/>
            <w:sz w:val="24"/>
            <w:szCs w:val="24"/>
            <w:u w:val="single"/>
            <w:lang w:eastAsia="ru-RU"/>
          </w:rPr>
          <w:t>Законом Волгоградской области от 05.03.2021 N 11-ОД</w:t>
        </w:r>
      </w:hyperlink>
      <w:r w:rsidRPr="009B21CB">
        <w:rPr>
          <w:rFonts w:ascii="Arial" w:eastAsia="Times New Roman" w:hAnsi="Arial" w:cs="Arial"/>
          <w:color w:val="444444"/>
          <w:sz w:val="24"/>
          <w:szCs w:val="24"/>
          <w:lang w:eastAsia="ru-RU"/>
        </w:rPr>
        <w:t>; в ред. </w:t>
      </w:r>
      <w:hyperlink r:id="rId157" w:anchor="64U0IK" w:history="1">
        <w:r w:rsidRPr="009B21CB">
          <w:rPr>
            <w:rFonts w:ascii="Arial" w:eastAsia="Times New Roman" w:hAnsi="Arial" w:cs="Arial"/>
            <w:color w:val="0000FF"/>
            <w:sz w:val="24"/>
            <w:szCs w:val="24"/>
            <w:u w:val="single"/>
            <w:lang w:eastAsia="ru-RU"/>
          </w:rPr>
          <w:t>Закона Волгоградской области от 29.06.2021 N 35-ОД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240" w:line="240" w:lineRule="auto"/>
        <w:jc w:val="center"/>
        <w:textAlignment w:val="baseline"/>
        <w:outlineLvl w:val="2"/>
        <w:rPr>
          <w:rFonts w:ascii="Arial" w:eastAsia="Times New Roman" w:hAnsi="Arial" w:cs="Arial"/>
          <w:b/>
          <w:bCs/>
          <w:color w:val="444444"/>
          <w:sz w:val="24"/>
          <w:szCs w:val="24"/>
          <w:lang w:eastAsia="ru-RU"/>
        </w:rPr>
      </w:pPr>
      <w:r w:rsidRPr="009B21CB">
        <w:rPr>
          <w:rFonts w:ascii="Arial" w:eastAsia="Times New Roman" w:hAnsi="Arial" w:cs="Arial"/>
          <w:b/>
          <w:bCs/>
          <w:color w:val="444444"/>
          <w:sz w:val="24"/>
          <w:szCs w:val="24"/>
          <w:lang w:eastAsia="ru-RU"/>
        </w:rPr>
        <w:br/>
      </w:r>
      <w:r w:rsidRPr="009B21CB">
        <w:rPr>
          <w:rFonts w:ascii="Arial" w:eastAsia="Times New Roman" w:hAnsi="Arial" w:cs="Arial"/>
          <w:b/>
          <w:bCs/>
          <w:color w:val="444444"/>
          <w:sz w:val="24"/>
          <w:szCs w:val="24"/>
          <w:lang w:eastAsia="ru-RU"/>
        </w:rPr>
        <w:br/>
        <w:t>Статья 61. Вступление в силу настоящего Кодекса</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Настоящий Коде</w:t>
      </w:r>
      <w:proofErr w:type="gramStart"/>
      <w:r w:rsidRPr="009B21CB">
        <w:rPr>
          <w:rFonts w:ascii="Arial" w:eastAsia="Times New Roman" w:hAnsi="Arial" w:cs="Arial"/>
          <w:color w:val="444444"/>
          <w:sz w:val="24"/>
          <w:szCs w:val="24"/>
          <w:lang w:eastAsia="ru-RU"/>
        </w:rPr>
        <w:t>кс вст</w:t>
      </w:r>
      <w:proofErr w:type="gramEnd"/>
      <w:r w:rsidRPr="009B21CB">
        <w:rPr>
          <w:rFonts w:ascii="Arial" w:eastAsia="Times New Roman" w:hAnsi="Arial" w:cs="Arial"/>
          <w:color w:val="444444"/>
          <w:sz w:val="24"/>
          <w:szCs w:val="24"/>
          <w:lang w:eastAsia="ru-RU"/>
        </w:rPr>
        <w:t>упает в силу с 1 июля 2016 года, за исключением главы 6 настоящего Кодекса, которая вступает в силу с 1 января 2017 года.</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p>
    <w:p w:rsidR="009B21CB" w:rsidRPr="009B21CB" w:rsidRDefault="009B21CB" w:rsidP="009B21CB">
      <w:pPr>
        <w:spacing w:after="0" w:line="240" w:lineRule="auto"/>
        <w:ind w:firstLine="480"/>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t>(в ред. </w:t>
      </w:r>
      <w:hyperlink r:id="rId158" w:anchor="64U0IK" w:history="1">
        <w:r w:rsidRPr="009B21CB">
          <w:rPr>
            <w:rFonts w:ascii="Arial" w:eastAsia="Times New Roman" w:hAnsi="Arial" w:cs="Arial"/>
            <w:color w:val="0000FF"/>
            <w:sz w:val="24"/>
            <w:szCs w:val="24"/>
            <w:u w:val="single"/>
            <w:lang w:eastAsia="ru-RU"/>
          </w:rPr>
          <w:t>Закона Волгоградской области от 10.06.2016 N 53-ОД</w:t>
        </w:r>
      </w:hyperlink>
      <w:r w:rsidRPr="009B21CB">
        <w:rPr>
          <w:rFonts w:ascii="Arial" w:eastAsia="Times New Roman" w:hAnsi="Arial" w:cs="Arial"/>
          <w:color w:val="444444"/>
          <w:sz w:val="24"/>
          <w:szCs w:val="24"/>
          <w:lang w:eastAsia="ru-RU"/>
        </w:rPr>
        <w:t>)</w:t>
      </w:r>
      <w:r w:rsidRPr="009B21CB">
        <w:rPr>
          <w:rFonts w:ascii="Arial" w:eastAsia="Times New Roman" w:hAnsi="Arial" w:cs="Arial"/>
          <w:color w:val="444444"/>
          <w:sz w:val="24"/>
          <w:szCs w:val="24"/>
          <w:lang w:eastAsia="ru-RU"/>
        </w:rPr>
        <w:br/>
      </w:r>
    </w:p>
    <w:p w:rsidR="009B21CB" w:rsidRPr="009B21CB" w:rsidRDefault="009B21CB" w:rsidP="009B21CB">
      <w:pPr>
        <w:spacing w:after="0" w:line="240" w:lineRule="auto"/>
        <w:jc w:val="right"/>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br/>
      </w:r>
      <w:r w:rsidRPr="009B21CB">
        <w:rPr>
          <w:rFonts w:ascii="Arial" w:eastAsia="Times New Roman" w:hAnsi="Arial" w:cs="Arial"/>
          <w:color w:val="444444"/>
          <w:sz w:val="24"/>
          <w:szCs w:val="24"/>
          <w:lang w:eastAsia="ru-RU"/>
        </w:rPr>
        <w:br/>
        <w:t>Губернатор</w:t>
      </w:r>
      <w:r w:rsidRPr="009B21CB">
        <w:rPr>
          <w:rFonts w:ascii="Arial" w:eastAsia="Times New Roman" w:hAnsi="Arial" w:cs="Arial"/>
          <w:color w:val="444444"/>
          <w:sz w:val="24"/>
          <w:szCs w:val="24"/>
          <w:lang w:eastAsia="ru-RU"/>
        </w:rPr>
        <w:br/>
        <w:t>Волгоградской области</w:t>
      </w:r>
      <w:r w:rsidRPr="009B21CB">
        <w:rPr>
          <w:rFonts w:ascii="Arial" w:eastAsia="Times New Roman" w:hAnsi="Arial" w:cs="Arial"/>
          <w:color w:val="444444"/>
          <w:sz w:val="24"/>
          <w:szCs w:val="24"/>
          <w:lang w:eastAsia="ru-RU"/>
        </w:rPr>
        <w:br/>
        <w:t>А.И.БОЧАРОВ</w:t>
      </w:r>
    </w:p>
    <w:p w:rsidR="009B21CB" w:rsidRPr="009B21CB" w:rsidRDefault="009B21CB" w:rsidP="009B21CB">
      <w:pPr>
        <w:spacing w:after="0" w:line="240" w:lineRule="auto"/>
        <w:textAlignment w:val="baseline"/>
        <w:rPr>
          <w:rFonts w:ascii="Arial" w:eastAsia="Times New Roman" w:hAnsi="Arial" w:cs="Arial"/>
          <w:color w:val="444444"/>
          <w:sz w:val="24"/>
          <w:szCs w:val="24"/>
          <w:lang w:eastAsia="ru-RU"/>
        </w:rPr>
      </w:pPr>
      <w:r w:rsidRPr="009B21CB">
        <w:rPr>
          <w:rFonts w:ascii="Arial" w:eastAsia="Times New Roman" w:hAnsi="Arial" w:cs="Arial"/>
          <w:color w:val="444444"/>
          <w:sz w:val="24"/>
          <w:szCs w:val="24"/>
          <w:lang w:eastAsia="ru-RU"/>
        </w:rPr>
        <w:br/>
        <w:t>31 декабря 2015 года</w:t>
      </w:r>
      <w:r w:rsidRPr="009B21CB">
        <w:rPr>
          <w:rFonts w:ascii="Arial" w:eastAsia="Times New Roman" w:hAnsi="Arial" w:cs="Arial"/>
          <w:color w:val="444444"/>
          <w:sz w:val="24"/>
          <w:szCs w:val="24"/>
          <w:lang w:eastAsia="ru-RU"/>
        </w:rPr>
        <w:br/>
        <w:t>N 246-ОД</w:t>
      </w:r>
    </w:p>
    <w:p w:rsidR="006824B5" w:rsidRDefault="006824B5"/>
    <w:sectPr w:rsidR="006824B5" w:rsidSect="009B21CB">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B2"/>
    <w:rsid w:val="00001AB0"/>
    <w:rsid w:val="000132F8"/>
    <w:rsid w:val="000146E1"/>
    <w:rsid w:val="000154E6"/>
    <w:rsid w:val="00030E4D"/>
    <w:rsid w:val="0003194F"/>
    <w:rsid w:val="00041A53"/>
    <w:rsid w:val="000432E2"/>
    <w:rsid w:val="00056C22"/>
    <w:rsid w:val="000615BF"/>
    <w:rsid w:val="0006476C"/>
    <w:rsid w:val="00070ADA"/>
    <w:rsid w:val="000721FC"/>
    <w:rsid w:val="000764FB"/>
    <w:rsid w:val="00076AE6"/>
    <w:rsid w:val="00077501"/>
    <w:rsid w:val="00084516"/>
    <w:rsid w:val="000922E6"/>
    <w:rsid w:val="00096265"/>
    <w:rsid w:val="000C3BD4"/>
    <w:rsid w:val="000D5422"/>
    <w:rsid w:val="000E4BA2"/>
    <w:rsid w:val="000F1788"/>
    <w:rsid w:val="0010615B"/>
    <w:rsid w:val="0011642C"/>
    <w:rsid w:val="001167A8"/>
    <w:rsid w:val="00120F02"/>
    <w:rsid w:val="0012451D"/>
    <w:rsid w:val="00132575"/>
    <w:rsid w:val="00142EF9"/>
    <w:rsid w:val="001507FB"/>
    <w:rsid w:val="00153CE0"/>
    <w:rsid w:val="00163DFF"/>
    <w:rsid w:val="00163EFE"/>
    <w:rsid w:val="001706C9"/>
    <w:rsid w:val="001717E3"/>
    <w:rsid w:val="00196D77"/>
    <w:rsid w:val="001B070C"/>
    <w:rsid w:val="001B35DD"/>
    <w:rsid w:val="001B51B3"/>
    <w:rsid w:val="001B7474"/>
    <w:rsid w:val="001C6319"/>
    <w:rsid w:val="001E4F0E"/>
    <w:rsid w:val="001F0473"/>
    <w:rsid w:val="001F357B"/>
    <w:rsid w:val="0021016B"/>
    <w:rsid w:val="00221F63"/>
    <w:rsid w:val="00226475"/>
    <w:rsid w:val="002362D7"/>
    <w:rsid w:val="00241679"/>
    <w:rsid w:val="002469D3"/>
    <w:rsid w:val="00250984"/>
    <w:rsid w:val="002527AC"/>
    <w:rsid w:val="0025367D"/>
    <w:rsid w:val="002617E4"/>
    <w:rsid w:val="00261D45"/>
    <w:rsid w:val="00265BE6"/>
    <w:rsid w:val="00272039"/>
    <w:rsid w:val="00272E75"/>
    <w:rsid w:val="0027530A"/>
    <w:rsid w:val="0027618E"/>
    <w:rsid w:val="00277E7B"/>
    <w:rsid w:val="00290FE5"/>
    <w:rsid w:val="00293652"/>
    <w:rsid w:val="002A1725"/>
    <w:rsid w:val="002B6714"/>
    <w:rsid w:val="002C2880"/>
    <w:rsid w:val="002D4698"/>
    <w:rsid w:val="002D695D"/>
    <w:rsid w:val="002E2D03"/>
    <w:rsid w:val="002E3B45"/>
    <w:rsid w:val="002F1521"/>
    <w:rsid w:val="002F485C"/>
    <w:rsid w:val="0030038A"/>
    <w:rsid w:val="00304AFA"/>
    <w:rsid w:val="00316F56"/>
    <w:rsid w:val="00330AC9"/>
    <w:rsid w:val="00333DB7"/>
    <w:rsid w:val="00342EAD"/>
    <w:rsid w:val="003436BF"/>
    <w:rsid w:val="00344384"/>
    <w:rsid w:val="00354CDD"/>
    <w:rsid w:val="00355CA4"/>
    <w:rsid w:val="00357150"/>
    <w:rsid w:val="0036305B"/>
    <w:rsid w:val="00377C5E"/>
    <w:rsid w:val="003837AD"/>
    <w:rsid w:val="003868FD"/>
    <w:rsid w:val="00396CE4"/>
    <w:rsid w:val="003A208D"/>
    <w:rsid w:val="003A24AD"/>
    <w:rsid w:val="003A69FA"/>
    <w:rsid w:val="003A7B6D"/>
    <w:rsid w:val="003C100E"/>
    <w:rsid w:val="003C49C4"/>
    <w:rsid w:val="003C7996"/>
    <w:rsid w:val="003C7A84"/>
    <w:rsid w:val="003E04C7"/>
    <w:rsid w:val="003E57F6"/>
    <w:rsid w:val="003E611E"/>
    <w:rsid w:val="003E671E"/>
    <w:rsid w:val="003F356B"/>
    <w:rsid w:val="003F5B31"/>
    <w:rsid w:val="003F5F5B"/>
    <w:rsid w:val="003F6075"/>
    <w:rsid w:val="0040301D"/>
    <w:rsid w:val="00412B47"/>
    <w:rsid w:val="00421D02"/>
    <w:rsid w:val="00422864"/>
    <w:rsid w:val="00423F63"/>
    <w:rsid w:val="00427144"/>
    <w:rsid w:val="0043434F"/>
    <w:rsid w:val="0043641F"/>
    <w:rsid w:val="00436716"/>
    <w:rsid w:val="00437356"/>
    <w:rsid w:val="0045355B"/>
    <w:rsid w:val="00472566"/>
    <w:rsid w:val="00477BA6"/>
    <w:rsid w:val="004849DB"/>
    <w:rsid w:val="00491515"/>
    <w:rsid w:val="004938C1"/>
    <w:rsid w:val="0049716D"/>
    <w:rsid w:val="004975ED"/>
    <w:rsid w:val="004A0C22"/>
    <w:rsid w:val="004A4FB3"/>
    <w:rsid w:val="004B0BC7"/>
    <w:rsid w:val="004B38E5"/>
    <w:rsid w:val="004B4498"/>
    <w:rsid w:val="004C6EC8"/>
    <w:rsid w:val="004C752A"/>
    <w:rsid w:val="004D598B"/>
    <w:rsid w:val="004D6891"/>
    <w:rsid w:val="004E51BE"/>
    <w:rsid w:val="004F43F4"/>
    <w:rsid w:val="004F65DA"/>
    <w:rsid w:val="00512AE7"/>
    <w:rsid w:val="005202D7"/>
    <w:rsid w:val="0053159B"/>
    <w:rsid w:val="00536904"/>
    <w:rsid w:val="00537472"/>
    <w:rsid w:val="00555426"/>
    <w:rsid w:val="00562F8F"/>
    <w:rsid w:val="0057220F"/>
    <w:rsid w:val="00574CF6"/>
    <w:rsid w:val="00580C3A"/>
    <w:rsid w:val="00582F9D"/>
    <w:rsid w:val="005875FC"/>
    <w:rsid w:val="005A55B1"/>
    <w:rsid w:val="005A6B1E"/>
    <w:rsid w:val="005B0465"/>
    <w:rsid w:val="005B4D05"/>
    <w:rsid w:val="005B54EA"/>
    <w:rsid w:val="005B5B05"/>
    <w:rsid w:val="005B6BDC"/>
    <w:rsid w:val="005B7B1C"/>
    <w:rsid w:val="005C2AD8"/>
    <w:rsid w:val="005D305A"/>
    <w:rsid w:val="005E7019"/>
    <w:rsid w:val="00601348"/>
    <w:rsid w:val="006272EE"/>
    <w:rsid w:val="00630453"/>
    <w:rsid w:val="006370D8"/>
    <w:rsid w:val="00646D30"/>
    <w:rsid w:val="006527B8"/>
    <w:rsid w:val="00655491"/>
    <w:rsid w:val="00655D2D"/>
    <w:rsid w:val="00661DDA"/>
    <w:rsid w:val="006658B3"/>
    <w:rsid w:val="00676A54"/>
    <w:rsid w:val="006824B5"/>
    <w:rsid w:val="00685710"/>
    <w:rsid w:val="006905E8"/>
    <w:rsid w:val="00691DD4"/>
    <w:rsid w:val="0069637F"/>
    <w:rsid w:val="00696D62"/>
    <w:rsid w:val="006977CD"/>
    <w:rsid w:val="006A09B7"/>
    <w:rsid w:val="006A4511"/>
    <w:rsid w:val="006B668C"/>
    <w:rsid w:val="006B6FA1"/>
    <w:rsid w:val="006B7675"/>
    <w:rsid w:val="006C2260"/>
    <w:rsid w:val="006D6FFA"/>
    <w:rsid w:val="006E0D80"/>
    <w:rsid w:val="006E38C0"/>
    <w:rsid w:val="006E7514"/>
    <w:rsid w:val="00705575"/>
    <w:rsid w:val="007116A2"/>
    <w:rsid w:val="00712D96"/>
    <w:rsid w:val="007138A9"/>
    <w:rsid w:val="00714C10"/>
    <w:rsid w:val="00717585"/>
    <w:rsid w:val="007267E6"/>
    <w:rsid w:val="00750D9D"/>
    <w:rsid w:val="00751CBA"/>
    <w:rsid w:val="00756FDB"/>
    <w:rsid w:val="00762476"/>
    <w:rsid w:val="00766F0D"/>
    <w:rsid w:val="007702C6"/>
    <w:rsid w:val="0077645B"/>
    <w:rsid w:val="00780A2C"/>
    <w:rsid w:val="00782AE1"/>
    <w:rsid w:val="0078321E"/>
    <w:rsid w:val="00786B48"/>
    <w:rsid w:val="007A0CF2"/>
    <w:rsid w:val="007A635C"/>
    <w:rsid w:val="007A6A52"/>
    <w:rsid w:val="007B3A88"/>
    <w:rsid w:val="007B3D43"/>
    <w:rsid w:val="007B579F"/>
    <w:rsid w:val="007D515A"/>
    <w:rsid w:val="007D56A6"/>
    <w:rsid w:val="007D60FA"/>
    <w:rsid w:val="007E0253"/>
    <w:rsid w:val="007E78C4"/>
    <w:rsid w:val="007E799D"/>
    <w:rsid w:val="007F5E4F"/>
    <w:rsid w:val="008004BF"/>
    <w:rsid w:val="008013A6"/>
    <w:rsid w:val="00802011"/>
    <w:rsid w:val="00802759"/>
    <w:rsid w:val="00804316"/>
    <w:rsid w:val="00805CFF"/>
    <w:rsid w:val="00813454"/>
    <w:rsid w:val="0081680F"/>
    <w:rsid w:val="0082091A"/>
    <w:rsid w:val="008213EE"/>
    <w:rsid w:val="00821C39"/>
    <w:rsid w:val="00823557"/>
    <w:rsid w:val="00831963"/>
    <w:rsid w:val="00880746"/>
    <w:rsid w:val="00880B41"/>
    <w:rsid w:val="00880D88"/>
    <w:rsid w:val="008848C9"/>
    <w:rsid w:val="008863FA"/>
    <w:rsid w:val="00887E85"/>
    <w:rsid w:val="00890669"/>
    <w:rsid w:val="0089221A"/>
    <w:rsid w:val="0089724E"/>
    <w:rsid w:val="008B6FFF"/>
    <w:rsid w:val="008C5D06"/>
    <w:rsid w:val="008D3F86"/>
    <w:rsid w:val="008F0815"/>
    <w:rsid w:val="008F6BD1"/>
    <w:rsid w:val="00910921"/>
    <w:rsid w:val="00910AC5"/>
    <w:rsid w:val="009137EB"/>
    <w:rsid w:val="00917686"/>
    <w:rsid w:val="00920BE8"/>
    <w:rsid w:val="00921187"/>
    <w:rsid w:val="00934511"/>
    <w:rsid w:val="0094203F"/>
    <w:rsid w:val="009430AC"/>
    <w:rsid w:val="00943AAE"/>
    <w:rsid w:val="00952B46"/>
    <w:rsid w:val="00962576"/>
    <w:rsid w:val="009639BD"/>
    <w:rsid w:val="00964FFB"/>
    <w:rsid w:val="009778A8"/>
    <w:rsid w:val="0098675E"/>
    <w:rsid w:val="00987179"/>
    <w:rsid w:val="00991D68"/>
    <w:rsid w:val="009A082F"/>
    <w:rsid w:val="009A0C61"/>
    <w:rsid w:val="009A17DB"/>
    <w:rsid w:val="009B015F"/>
    <w:rsid w:val="009B21CB"/>
    <w:rsid w:val="009C0E3E"/>
    <w:rsid w:val="009C26BE"/>
    <w:rsid w:val="009D01E3"/>
    <w:rsid w:val="009D37E4"/>
    <w:rsid w:val="009D5811"/>
    <w:rsid w:val="009E14A0"/>
    <w:rsid w:val="009F5A87"/>
    <w:rsid w:val="00A0737A"/>
    <w:rsid w:val="00A113FE"/>
    <w:rsid w:val="00A117AC"/>
    <w:rsid w:val="00A14D41"/>
    <w:rsid w:val="00A156C3"/>
    <w:rsid w:val="00A316AF"/>
    <w:rsid w:val="00A32D74"/>
    <w:rsid w:val="00A36A72"/>
    <w:rsid w:val="00A51505"/>
    <w:rsid w:val="00A517AA"/>
    <w:rsid w:val="00A55D4A"/>
    <w:rsid w:val="00A61989"/>
    <w:rsid w:val="00A62DD2"/>
    <w:rsid w:val="00A70C33"/>
    <w:rsid w:val="00A714B1"/>
    <w:rsid w:val="00A71B52"/>
    <w:rsid w:val="00A77A05"/>
    <w:rsid w:val="00A8614A"/>
    <w:rsid w:val="00A90D0A"/>
    <w:rsid w:val="00A9763F"/>
    <w:rsid w:val="00AA526E"/>
    <w:rsid w:val="00AA5572"/>
    <w:rsid w:val="00AB5369"/>
    <w:rsid w:val="00AC4F87"/>
    <w:rsid w:val="00AC66A7"/>
    <w:rsid w:val="00AD77E9"/>
    <w:rsid w:val="00AE37FE"/>
    <w:rsid w:val="00B02FF1"/>
    <w:rsid w:val="00B12A0F"/>
    <w:rsid w:val="00B2210D"/>
    <w:rsid w:val="00B31CED"/>
    <w:rsid w:val="00B360C5"/>
    <w:rsid w:val="00B37F1D"/>
    <w:rsid w:val="00B410C0"/>
    <w:rsid w:val="00B54AF5"/>
    <w:rsid w:val="00B551FB"/>
    <w:rsid w:val="00B65A3D"/>
    <w:rsid w:val="00B71E03"/>
    <w:rsid w:val="00B874F3"/>
    <w:rsid w:val="00B93A7E"/>
    <w:rsid w:val="00B9507C"/>
    <w:rsid w:val="00BA3DE8"/>
    <w:rsid w:val="00BA414B"/>
    <w:rsid w:val="00BA45CA"/>
    <w:rsid w:val="00BA7876"/>
    <w:rsid w:val="00BC57F7"/>
    <w:rsid w:val="00BD292E"/>
    <w:rsid w:val="00BE217A"/>
    <w:rsid w:val="00BF2C0F"/>
    <w:rsid w:val="00C0202A"/>
    <w:rsid w:val="00C06E9B"/>
    <w:rsid w:val="00C10BD7"/>
    <w:rsid w:val="00C21DE3"/>
    <w:rsid w:val="00C24027"/>
    <w:rsid w:val="00C30905"/>
    <w:rsid w:val="00C37123"/>
    <w:rsid w:val="00C43180"/>
    <w:rsid w:val="00C564EA"/>
    <w:rsid w:val="00C67A43"/>
    <w:rsid w:val="00C7216D"/>
    <w:rsid w:val="00C72922"/>
    <w:rsid w:val="00C73085"/>
    <w:rsid w:val="00C7454A"/>
    <w:rsid w:val="00C7659D"/>
    <w:rsid w:val="00C765B0"/>
    <w:rsid w:val="00C77BF2"/>
    <w:rsid w:val="00C80DEE"/>
    <w:rsid w:val="00C85A52"/>
    <w:rsid w:val="00C907E3"/>
    <w:rsid w:val="00C971EC"/>
    <w:rsid w:val="00CA0BC7"/>
    <w:rsid w:val="00CA67DB"/>
    <w:rsid w:val="00CB171D"/>
    <w:rsid w:val="00CB552C"/>
    <w:rsid w:val="00CC31BA"/>
    <w:rsid w:val="00CC41B5"/>
    <w:rsid w:val="00CD048B"/>
    <w:rsid w:val="00CD13E5"/>
    <w:rsid w:val="00CD3C8C"/>
    <w:rsid w:val="00CD4362"/>
    <w:rsid w:val="00CD6F90"/>
    <w:rsid w:val="00CF79F9"/>
    <w:rsid w:val="00D15DB2"/>
    <w:rsid w:val="00D31467"/>
    <w:rsid w:val="00D415EE"/>
    <w:rsid w:val="00D416FD"/>
    <w:rsid w:val="00D42117"/>
    <w:rsid w:val="00D4793B"/>
    <w:rsid w:val="00D47E3B"/>
    <w:rsid w:val="00D579D4"/>
    <w:rsid w:val="00D60DBE"/>
    <w:rsid w:val="00D6496B"/>
    <w:rsid w:val="00D64A8B"/>
    <w:rsid w:val="00D71EB8"/>
    <w:rsid w:val="00D86C70"/>
    <w:rsid w:val="00DA6CD2"/>
    <w:rsid w:val="00DB3347"/>
    <w:rsid w:val="00DB348A"/>
    <w:rsid w:val="00DC40D7"/>
    <w:rsid w:val="00DD5E74"/>
    <w:rsid w:val="00DD6CCC"/>
    <w:rsid w:val="00DD7670"/>
    <w:rsid w:val="00DE17C6"/>
    <w:rsid w:val="00DE2139"/>
    <w:rsid w:val="00DE4E29"/>
    <w:rsid w:val="00DE68CA"/>
    <w:rsid w:val="00E04306"/>
    <w:rsid w:val="00E15D4D"/>
    <w:rsid w:val="00E17A9D"/>
    <w:rsid w:val="00E234C2"/>
    <w:rsid w:val="00E248B2"/>
    <w:rsid w:val="00E2685F"/>
    <w:rsid w:val="00E332E2"/>
    <w:rsid w:val="00E5226A"/>
    <w:rsid w:val="00E63061"/>
    <w:rsid w:val="00E723A3"/>
    <w:rsid w:val="00E7346D"/>
    <w:rsid w:val="00E77616"/>
    <w:rsid w:val="00E815DB"/>
    <w:rsid w:val="00E84D4D"/>
    <w:rsid w:val="00E87849"/>
    <w:rsid w:val="00E90BFA"/>
    <w:rsid w:val="00E945A2"/>
    <w:rsid w:val="00E971B2"/>
    <w:rsid w:val="00EA3F1F"/>
    <w:rsid w:val="00EA5FA2"/>
    <w:rsid w:val="00EA6094"/>
    <w:rsid w:val="00EA7EE6"/>
    <w:rsid w:val="00EB41CE"/>
    <w:rsid w:val="00EB71E7"/>
    <w:rsid w:val="00EC0358"/>
    <w:rsid w:val="00EC5C90"/>
    <w:rsid w:val="00ED7B5E"/>
    <w:rsid w:val="00EE1DFE"/>
    <w:rsid w:val="00EE2616"/>
    <w:rsid w:val="00EE49AF"/>
    <w:rsid w:val="00EE5F16"/>
    <w:rsid w:val="00F0491C"/>
    <w:rsid w:val="00F06775"/>
    <w:rsid w:val="00F11714"/>
    <w:rsid w:val="00F13B7E"/>
    <w:rsid w:val="00F1453D"/>
    <w:rsid w:val="00F2059C"/>
    <w:rsid w:val="00F21D9D"/>
    <w:rsid w:val="00F366EC"/>
    <w:rsid w:val="00F41B83"/>
    <w:rsid w:val="00F434C8"/>
    <w:rsid w:val="00F50A2B"/>
    <w:rsid w:val="00F5568D"/>
    <w:rsid w:val="00F559CA"/>
    <w:rsid w:val="00F61585"/>
    <w:rsid w:val="00F71ADA"/>
    <w:rsid w:val="00F74AD9"/>
    <w:rsid w:val="00F77185"/>
    <w:rsid w:val="00F77F29"/>
    <w:rsid w:val="00F80708"/>
    <w:rsid w:val="00F822FA"/>
    <w:rsid w:val="00F839F1"/>
    <w:rsid w:val="00F9723B"/>
    <w:rsid w:val="00FA0A52"/>
    <w:rsid w:val="00FA2AB4"/>
    <w:rsid w:val="00FA4693"/>
    <w:rsid w:val="00FA524C"/>
    <w:rsid w:val="00FC515C"/>
    <w:rsid w:val="00FC616C"/>
    <w:rsid w:val="00FD3A03"/>
    <w:rsid w:val="00FD3A31"/>
    <w:rsid w:val="00FD5E1A"/>
    <w:rsid w:val="00FD67C5"/>
    <w:rsid w:val="00FE040A"/>
    <w:rsid w:val="00FE2140"/>
    <w:rsid w:val="00FE3735"/>
    <w:rsid w:val="00FE3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B21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B21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21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21C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B21CB"/>
  </w:style>
  <w:style w:type="paragraph" w:customStyle="1" w:styleId="formattext">
    <w:name w:val="formattext"/>
    <w:basedOn w:val="a"/>
    <w:rsid w:val="009B2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B21CB"/>
    <w:rPr>
      <w:color w:val="0000FF"/>
      <w:u w:val="single"/>
    </w:rPr>
  </w:style>
  <w:style w:type="character" w:styleId="a4">
    <w:name w:val="FollowedHyperlink"/>
    <w:basedOn w:val="a0"/>
    <w:uiPriority w:val="99"/>
    <w:semiHidden/>
    <w:unhideWhenUsed/>
    <w:rsid w:val="009B21CB"/>
    <w:rPr>
      <w:color w:val="800080"/>
      <w:u w:val="single"/>
    </w:rPr>
  </w:style>
  <w:style w:type="paragraph" w:customStyle="1" w:styleId="unformattext">
    <w:name w:val="unformattext"/>
    <w:basedOn w:val="a"/>
    <w:rsid w:val="009B2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B21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B21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B21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21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21C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B21CB"/>
  </w:style>
  <w:style w:type="paragraph" w:customStyle="1" w:styleId="formattext">
    <w:name w:val="formattext"/>
    <w:basedOn w:val="a"/>
    <w:rsid w:val="009B2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B21CB"/>
    <w:rPr>
      <w:color w:val="0000FF"/>
      <w:u w:val="single"/>
    </w:rPr>
  </w:style>
  <w:style w:type="character" w:styleId="a4">
    <w:name w:val="FollowedHyperlink"/>
    <w:basedOn w:val="a0"/>
    <w:uiPriority w:val="99"/>
    <w:semiHidden/>
    <w:unhideWhenUsed/>
    <w:rsid w:val="009B21CB"/>
    <w:rPr>
      <w:color w:val="800080"/>
      <w:u w:val="single"/>
    </w:rPr>
  </w:style>
  <w:style w:type="paragraph" w:customStyle="1" w:styleId="unformattext">
    <w:name w:val="unformattext"/>
    <w:basedOn w:val="a"/>
    <w:rsid w:val="009B2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B21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1198">
      <w:bodyDiv w:val="1"/>
      <w:marLeft w:val="0"/>
      <w:marRight w:val="0"/>
      <w:marTop w:val="0"/>
      <w:marBottom w:val="0"/>
      <w:divBdr>
        <w:top w:val="none" w:sz="0" w:space="0" w:color="auto"/>
        <w:left w:val="none" w:sz="0" w:space="0" w:color="auto"/>
        <w:bottom w:val="none" w:sz="0" w:space="0" w:color="auto"/>
        <w:right w:val="none" w:sz="0" w:space="0" w:color="auto"/>
      </w:divBdr>
      <w:divsChild>
        <w:div w:id="437913370">
          <w:marLeft w:val="0"/>
          <w:marRight w:val="0"/>
          <w:marTop w:val="0"/>
          <w:marBottom w:val="0"/>
          <w:divBdr>
            <w:top w:val="none" w:sz="0" w:space="0" w:color="auto"/>
            <w:left w:val="none" w:sz="0" w:space="0" w:color="auto"/>
            <w:bottom w:val="none" w:sz="0" w:space="0" w:color="auto"/>
            <w:right w:val="none" w:sz="0" w:space="0" w:color="auto"/>
          </w:divBdr>
          <w:divsChild>
            <w:div w:id="715548757">
              <w:marLeft w:val="0"/>
              <w:marRight w:val="0"/>
              <w:marTop w:val="0"/>
              <w:marBottom w:val="0"/>
              <w:divBdr>
                <w:top w:val="none" w:sz="0" w:space="0" w:color="auto"/>
                <w:left w:val="none" w:sz="0" w:space="0" w:color="auto"/>
                <w:bottom w:val="none" w:sz="0" w:space="0" w:color="auto"/>
                <w:right w:val="none" w:sz="0" w:space="0" w:color="auto"/>
              </w:divBdr>
              <w:divsChild>
                <w:div w:id="25758728">
                  <w:marLeft w:val="0"/>
                  <w:marRight w:val="0"/>
                  <w:marTop w:val="0"/>
                  <w:marBottom w:val="0"/>
                  <w:divBdr>
                    <w:top w:val="none" w:sz="0" w:space="0" w:color="auto"/>
                    <w:left w:val="none" w:sz="0" w:space="0" w:color="auto"/>
                    <w:bottom w:val="none" w:sz="0" w:space="0" w:color="auto"/>
                    <w:right w:val="none" w:sz="0" w:space="0" w:color="auto"/>
                  </w:divBdr>
                  <w:divsChild>
                    <w:div w:id="5596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17540">
          <w:marLeft w:val="0"/>
          <w:marRight w:val="0"/>
          <w:marTop w:val="0"/>
          <w:marBottom w:val="0"/>
          <w:divBdr>
            <w:top w:val="none" w:sz="0" w:space="0" w:color="auto"/>
            <w:left w:val="none" w:sz="0" w:space="0" w:color="auto"/>
            <w:bottom w:val="none" w:sz="0" w:space="0" w:color="auto"/>
            <w:right w:val="none" w:sz="0" w:space="0" w:color="auto"/>
          </w:divBdr>
          <w:divsChild>
            <w:div w:id="1305888572">
              <w:marLeft w:val="0"/>
              <w:marRight w:val="0"/>
              <w:marTop w:val="0"/>
              <w:marBottom w:val="0"/>
              <w:divBdr>
                <w:top w:val="none" w:sz="0" w:space="0" w:color="auto"/>
                <w:left w:val="none" w:sz="0" w:space="0" w:color="auto"/>
                <w:bottom w:val="none" w:sz="0" w:space="0" w:color="auto"/>
                <w:right w:val="none" w:sz="0" w:space="0" w:color="auto"/>
              </w:divBdr>
              <w:divsChild>
                <w:div w:id="954867326">
                  <w:marLeft w:val="0"/>
                  <w:marRight w:val="0"/>
                  <w:marTop w:val="0"/>
                  <w:marBottom w:val="0"/>
                  <w:divBdr>
                    <w:top w:val="none" w:sz="0" w:space="0" w:color="auto"/>
                    <w:left w:val="none" w:sz="0" w:space="0" w:color="auto"/>
                    <w:bottom w:val="none" w:sz="0" w:space="0" w:color="auto"/>
                    <w:right w:val="none" w:sz="0" w:space="0" w:color="auto"/>
                  </w:divBdr>
                  <w:divsChild>
                    <w:div w:id="18951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3930">
          <w:marLeft w:val="0"/>
          <w:marRight w:val="0"/>
          <w:marTop w:val="0"/>
          <w:marBottom w:val="0"/>
          <w:divBdr>
            <w:top w:val="none" w:sz="0" w:space="0" w:color="auto"/>
            <w:left w:val="none" w:sz="0" w:space="0" w:color="auto"/>
            <w:bottom w:val="none" w:sz="0" w:space="0" w:color="auto"/>
            <w:right w:val="none" w:sz="0" w:space="0" w:color="auto"/>
          </w:divBdr>
          <w:divsChild>
            <w:div w:id="2092658231">
              <w:marLeft w:val="0"/>
              <w:marRight w:val="0"/>
              <w:marTop w:val="0"/>
              <w:marBottom w:val="0"/>
              <w:divBdr>
                <w:top w:val="none" w:sz="0" w:space="0" w:color="auto"/>
                <w:left w:val="none" w:sz="0" w:space="0" w:color="auto"/>
                <w:bottom w:val="none" w:sz="0" w:space="0" w:color="auto"/>
                <w:right w:val="none" w:sz="0" w:space="0" w:color="auto"/>
              </w:divBdr>
              <w:divsChild>
                <w:div w:id="13982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0156">
          <w:marLeft w:val="0"/>
          <w:marRight w:val="0"/>
          <w:marTop w:val="0"/>
          <w:marBottom w:val="0"/>
          <w:divBdr>
            <w:top w:val="none" w:sz="0" w:space="0" w:color="auto"/>
            <w:left w:val="none" w:sz="0" w:space="0" w:color="auto"/>
            <w:bottom w:val="none" w:sz="0" w:space="0" w:color="auto"/>
            <w:right w:val="none" w:sz="0" w:space="0" w:color="auto"/>
          </w:divBdr>
          <w:divsChild>
            <w:div w:id="1481077077">
              <w:marLeft w:val="0"/>
              <w:marRight w:val="0"/>
              <w:marTop w:val="0"/>
              <w:marBottom w:val="0"/>
              <w:divBdr>
                <w:top w:val="none" w:sz="0" w:space="0" w:color="auto"/>
                <w:left w:val="none" w:sz="0" w:space="0" w:color="auto"/>
                <w:bottom w:val="none" w:sz="0" w:space="0" w:color="auto"/>
                <w:right w:val="none" w:sz="0" w:space="0" w:color="auto"/>
              </w:divBdr>
              <w:divsChild>
                <w:div w:id="93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7815">
          <w:marLeft w:val="0"/>
          <w:marRight w:val="0"/>
          <w:marTop w:val="0"/>
          <w:marBottom w:val="0"/>
          <w:divBdr>
            <w:top w:val="none" w:sz="0" w:space="0" w:color="auto"/>
            <w:left w:val="none" w:sz="0" w:space="0" w:color="auto"/>
            <w:bottom w:val="none" w:sz="0" w:space="0" w:color="auto"/>
            <w:right w:val="none" w:sz="0" w:space="0" w:color="auto"/>
          </w:divBdr>
          <w:divsChild>
            <w:div w:id="121727688">
              <w:marLeft w:val="0"/>
              <w:marRight w:val="0"/>
              <w:marTop w:val="0"/>
              <w:marBottom w:val="0"/>
              <w:divBdr>
                <w:top w:val="none" w:sz="0" w:space="0" w:color="auto"/>
                <w:left w:val="none" w:sz="0" w:space="0" w:color="auto"/>
                <w:bottom w:val="none" w:sz="0" w:space="0" w:color="auto"/>
                <w:right w:val="none" w:sz="0" w:space="0" w:color="auto"/>
              </w:divBdr>
              <w:divsChild>
                <w:div w:id="5237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0761">
          <w:marLeft w:val="0"/>
          <w:marRight w:val="0"/>
          <w:marTop w:val="0"/>
          <w:marBottom w:val="0"/>
          <w:divBdr>
            <w:top w:val="none" w:sz="0" w:space="0" w:color="auto"/>
            <w:left w:val="none" w:sz="0" w:space="0" w:color="auto"/>
            <w:bottom w:val="none" w:sz="0" w:space="0" w:color="auto"/>
            <w:right w:val="none" w:sz="0" w:space="0" w:color="auto"/>
          </w:divBdr>
          <w:divsChild>
            <w:div w:id="1693530118">
              <w:marLeft w:val="0"/>
              <w:marRight w:val="0"/>
              <w:marTop w:val="0"/>
              <w:marBottom w:val="0"/>
              <w:divBdr>
                <w:top w:val="none" w:sz="0" w:space="0" w:color="auto"/>
                <w:left w:val="none" w:sz="0" w:space="0" w:color="auto"/>
                <w:bottom w:val="none" w:sz="0" w:space="0" w:color="auto"/>
                <w:right w:val="none" w:sz="0" w:space="0" w:color="auto"/>
              </w:divBdr>
              <w:divsChild>
                <w:div w:id="8036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74783637" TargetMode="External"/><Relationship Id="rId117" Type="http://schemas.openxmlformats.org/officeDocument/2006/relationships/hyperlink" Target="https://docs.cntd.ru/document/423972807" TargetMode="External"/><Relationship Id="rId21" Type="http://schemas.openxmlformats.org/officeDocument/2006/relationships/hyperlink" Target="https://docs.cntd.ru/document/570863504" TargetMode="External"/><Relationship Id="rId42" Type="http://schemas.openxmlformats.org/officeDocument/2006/relationships/hyperlink" Target="https://docs.cntd.ru/document/9004937" TargetMode="External"/><Relationship Id="rId47" Type="http://schemas.openxmlformats.org/officeDocument/2006/relationships/hyperlink" Target="https://docs.cntd.ru/document/439092487" TargetMode="External"/><Relationship Id="rId63" Type="http://schemas.openxmlformats.org/officeDocument/2006/relationships/hyperlink" Target="https://docs.cntd.ru/document/550221902" TargetMode="External"/><Relationship Id="rId68" Type="http://schemas.openxmlformats.org/officeDocument/2006/relationships/hyperlink" Target="https://docs.cntd.ru/document/570713946" TargetMode="External"/><Relationship Id="rId84" Type="http://schemas.openxmlformats.org/officeDocument/2006/relationships/hyperlink" Target="https://docs.cntd.ru/document/895244984" TargetMode="External"/><Relationship Id="rId89" Type="http://schemas.openxmlformats.org/officeDocument/2006/relationships/hyperlink" Target="https://docs.cntd.ru/document/499067425" TargetMode="External"/><Relationship Id="rId112" Type="http://schemas.openxmlformats.org/officeDocument/2006/relationships/hyperlink" Target="https://docs.cntd.ru/document/550196526" TargetMode="External"/><Relationship Id="rId133" Type="http://schemas.openxmlformats.org/officeDocument/2006/relationships/hyperlink" Target="https://docs.cntd.ru/document/444741998" TargetMode="External"/><Relationship Id="rId138" Type="http://schemas.openxmlformats.org/officeDocument/2006/relationships/hyperlink" Target="https://docs.cntd.ru/document/895226736" TargetMode="External"/><Relationship Id="rId154" Type="http://schemas.openxmlformats.org/officeDocument/2006/relationships/hyperlink" Target="https://docs.cntd.ru/document/802024896" TargetMode="External"/><Relationship Id="rId159" Type="http://schemas.openxmlformats.org/officeDocument/2006/relationships/fontTable" Target="fontTable.xml"/><Relationship Id="rId16" Type="http://schemas.openxmlformats.org/officeDocument/2006/relationships/hyperlink" Target="https://docs.cntd.ru/document/561405873" TargetMode="External"/><Relationship Id="rId107" Type="http://schemas.openxmlformats.org/officeDocument/2006/relationships/hyperlink" Target="https://docs.cntd.ru/document/406452377" TargetMode="External"/><Relationship Id="rId11" Type="http://schemas.openxmlformats.org/officeDocument/2006/relationships/hyperlink" Target="https://docs.cntd.ru/document/550196526" TargetMode="External"/><Relationship Id="rId32" Type="http://schemas.openxmlformats.org/officeDocument/2006/relationships/hyperlink" Target="https://docs.cntd.ru/document/406077196" TargetMode="External"/><Relationship Id="rId37" Type="http://schemas.openxmlformats.org/officeDocument/2006/relationships/hyperlink" Target="https://docs.cntd.ru/document/406314588" TargetMode="External"/><Relationship Id="rId53" Type="http://schemas.openxmlformats.org/officeDocument/2006/relationships/hyperlink" Target="https://docs.cntd.ru/document/577962862" TargetMode="External"/><Relationship Id="rId58" Type="http://schemas.openxmlformats.org/officeDocument/2006/relationships/hyperlink" Target="https://docs.cntd.ru/document/561714756" TargetMode="External"/><Relationship Id="rId74" Type="http://schemas.openxmlformats.org/officeDocument/2006/relationships/hyperlink" Target="https://docs.cntd.ru/document/406556497" TargetMode="External"/><Relationship Id="rId79" Type="http://schemas.openxmlformats.org/officeDocument/2006/relationships/hyperlink" Target="https://docs.cntd.ru/document/450237841" TargetMode="External"/><Relationship Id="rId102" Type="http://schemas.openxmlformats.org/officeDocument/2006/relationships/hyperlink" Target="https://docs.cntd.ru/document/439092487" TargetMode="External"/><Relationship Id="rId123" Type="http://schemas.openxmlformats.org/officeDocument/2006/relationships/hyperlink" Target="https://docs.cntd.ru/document/424068737" TargetMode="External"/><Relationship Id="rId128" Type="http://schemas.openxmlformats.org/officeDocument/2006/relationships/hyperlink" Target="https://docs.cntd.ru/document/424090984" TargetMode="External"/><Relationship Id="rId144" Type="http://schemas.openxmlformats.org/officeDocument/2006/relationships/hyperlink" Target="https://docs.cntd.ru/document/453115433" TargetMode="External"/><Relationship Id="rId149" Type="http://schemas.openxmlformats.org/officeDocument/2006/relationships/hyperlink" Target="https://docs.cntd.ru/document/424068737" TargetMode="External"/><Relationship Id="rId5" Type="http://schemas.openxmlformats.org/officeDocument/2006/relationships/hyperlink" Target="https://docs.cntd.ru/document/439092487" TargetMode="External"/><Relationship Id="rId90" Type="http://schemas.openxmlformats.org/officeDocument/2006/relationships/hyperlink" Target="https://docs.cntd.ru/document/550196526" TargetMode="External"/><Relationship Id="rId95" Type="http://schemas.openxmlformats.org/officeDocument/2006/relationships/hyperlink" Target="https://docs.cntd.ru/document/550221902" TargetMode="External"/><Relationship Id="rId160" Type="http://schemas.openxmlformats.org/officeDocument/2006/relationships/theme" Target="theme/theme1.xml"/><Relationship Id="rId22" Type="http://schemas.openxmlformats.org/officeDocument/2006/relationships/hyperlink" Target="https://docs.cntd.ru/document/571041338" TargetMode="External"/><Relationship Id="rId27" Type="http://schemas.openxmlformats.org/officeDocument/2006/relationships/hyperlink" Target="https://docs.cntd.ru/document/577911368" TargetMode="External"/><Relationship Id="rId43" Type="http://schemas.openxmlformats.org/officeDocument/2006/relationships/hyperlink" Target="https://docs.cntd.ru/document/446603653" TargetMode="External"/><Relationship Id="rId48" Type="http://schemas.openxmlformats.org/officeDocument/2006/relationships/hyperlink" Target="https://docs.cntd.ru/document/450237841" TargetMode="External"/><Relationship Id="rId64" Type="http://schemas.openxmlformats.org/officeDocument/2006/relationships/hyperlink" Target="https://docs.cntd.ru/document/550221902" TargetMode="External"/><Relationship Id="rId69" Type="http://schemas.openxmlformats.org/officeDocument/2006/relationships/hyperlink" Target="https://docs.cntd.ru/document/351809307" TargetMode="External"/><Relationship Id="rId113" Type="http://schemas.openxmlformats.org/officeDocument/2006/relationships/hyperlink" Target="https://docs.cntd.ru/document/351809307" TargetMode="External"/><Relationship Id="rId118" Type="http://schemas.openxmlformats.org/officeDocument/2006/relationships/hyperlink" Target="https://docs.cntd.ru/document/802050769" TargetMode="External"/><Relationship Id="rId134" Type="http://schemas.openxmlformats.org/officeDocument/2006/relationships/hyperlink" Target="https://docs.cntd.ru/document/819040991" TargetMode="External"/><Relationship Id="rId139" Type="http://schemas.openxmlformats.org/officeDocument/2006/relationships/hyperlink" Target="https://docs.cntd.ru/document/444741998" TargetMode="External"/><Relationship Id="rId80" Type="http://schemas.openxmlformats.org/officeDocument/2006/relationships/hyperlink" Target="https://docs.cntd.ru/document/444792285" TargetMode="External"/><Relationship Id="rId85" Type="http://schemas.openxmlformats.org/officeDocument/2006/relationships/hyperlink" Target="https://docs.cntd.ru/document/9010197" TargetMode="External"/><Relationship Id="rId150" Type="http://schemas.openxmlformats.org/officeDocument/2006/relationships/hyperlink" Target="https://docs.cntd.ru/document/444741998" TargetMode="External"/><Relationship Id="rId155" Type="http://schemas.openxmlformats.org/officeDocument/2006/relationships/hyperlink" Target="https://docs.cntd.ru/document/439092487" TargetMode="External"/><Relationship Id="rId12" Type="http://schemas.openxmlformats.org/officeDocument/2006/relationships/hyperlink" Target="https://docs.cntd.ru/document/550221902" TargetMode="External"/><Relationship Id="rId17" Type="http://schemas.openxmlformats.org/officeDocument/2006/relationships/hyperlink" Target="https://docs.cntd.ru/document/561436941" TargetMode="External"/><Relationship Id="rId33" Type="http://schemas.openxmlformats.org/officeDocument/2006/relationships/hyperlink" Target="https://docs.cntd.ru/document/406151023" TargetMode="External"/><Relationship Id="rId38" Type="http://schemas.openxmlformats.org/officeDocument/2006/relationships/hyperlink" Target="https://docs.cntd.ru/document/406452377" TargetMode="External"/><Relationship Id="rId59" Type="http://schemas.openxmlformats.org/officeDocument/2006/relationships/hyperlink" Target="https://docs.cntd.ru/document/577911368" TargetMode="External"/><Relationship Id="rId103" Type="http://schemas.openxmlformats.org/officeDocument/2006/relationships/hyperlink" Target="https://docs.cntd.ru/document/439092487" TargetMode="External"/><Relationship Id="rId108" Type="http://schemas.openxmlformats.org/officeDocument/2006/relationships/hyperlink" Target="https://docs.cntd.ru/document/406452377" TargetMode="External"/><Relationship Id="rId124" Type="http://schemas.openxmlformats.org/officeDocument/2006/relationships/hyperlink" Target="https://docs.cntd.ru/document/428546152" TargetMode="External"/><Relationship Id="rId129" Type="http://schemas.openxmlformats.org/officeDocument/2006/relationships/hyperlink" Target="https://docs.cntd.ru/document/424090983" TargetMode="External"/><Relationship Id="rId20" Type="http://schemas.openxmlformats.org/officeDocument/2006/relationships/hyperlink" Target="https://docs.cntd.ru/document/570714059" TargetMode="External"/><Relationship Id="rId41" Type="http://schemas.openxmlformats.org/officeDocument/2006/relationships/hyperlink" Target="https://docs.cntd.ru/document/406556498" TargetMode="External"/><Relationship Id="rId54" Type="http://schemas.openxmlformats.org/officeDocument/2006/relationships/hyperlink" Target="https://docs.cntd.ru/document/444792285" TargetMode="External"/><Relationship Id="rId62" Type="http://schemas.openxmlformats.org/officeDocument/2006/relationships/hyperlink" Target="https://docs.cntd.ru/document/444792285" TargetMode="External"/><Relationship Id="rId70" Type="http://schemas.openxmlformats.org/officeDocument/2006/relationships/hyperlink" Target="https://docs.cntd.ru/document/9020348" TargetMode="External"/><Relationship Id="rId75" Type="http://schemas.openxmlformats.org/officeDocument/2006/relationships/hyperlink" Target="https://docs.cntd.ru/document/444792285" TargetMode="External"/><Relationship Id="rId83" Type="http://schemas.openxmlformats.org/officeDocument/2006/relationships/hyperlink" Target="https://docs.cntd.ru/document/802097628" TargetMode="External"/><Relationship Id="rId88" Type="http://schemas.openxmlformats.org/officeDocument/2006/relationships/hyperlink" Target="https://docs.cntd.ru/document/901808295" TargetMode="External"/><Relationship Id="rId91" Type="http://schemas.openxmlformats.org/officeDocument/2006/relationships/hyperlink" Target="https://docs.cntd.ru/document/439092487" TargetMode="External"/><Relationship Id="rId96" Type="http://schemas.openxmlformats.org/officeDocument/2006/relationships/hyperlink" Target="https://docs.cntd.ru/document/444792285" TargetMode="External"/><Relationship Id="rId111" Type="http://schemas.openxmlformats.org/officeDocument/2006/relationships/hyperlink" Target="https://docs.cntd.ru/document/499067425" TargetMode="External"/><Relationship Id="rId132" Type="http://schemas.openxmlformats.org/officeDocument/2006/relationships/hyperlink" Target="https://docs.cntd.ru/document/802096897" TargetMode="External"/><Relationship Id="rId140" Type="http://schemas.openxmlformats.org/officeDocument/2006/relationships/hyperlink" Target="https://docs.cntd.ru/document/895258297" TargetMode="External"/><Relationship Id="rId145" Type="http://schemas.openxmlformats.org/officeDocument/2006/relationships/hyperlink" Target="https://docs.cntd.ru/document/802096897" TargetMode="External"/><Relationship Id="rId153" Type="http://schemas.openxmlformats.org/officeDocument/2006/relationships/hyperlink" Target="https://docs.cntd.ru/document/802034883" TargetMode="External"/><Relationship Id="rId1" Type="http://schemas.openxmlformats.org/officeDocument/2006/relationships/styles" Target="styles.xml"/><Relationship Id="rId6" Type="http://schemas.openxmlformats.org/officeDocument/2006/relationships/hyperlink" Target="https://docs.cntd.ru/document/444741998" TargetMode="External"/><Relationship Id="rId15" Type="http://schemas.openxmlformats.org/officeDocument/2006/relationships/hyperlink" Target="https://docs.cntd.ru/document/553260001" TargetMode="External"/><Relationship Id="rId23" Type="http://schemas.openxmlformats.org/officeDocument/2006/relationships/hyperlink" Target="https://docs.cntd.ru/document/571063235" TargetMode="External"/><Relationship Id="rId28" Type="http://schemas.openxmlformats.org/officeDocument/2006/relationships/hyperlink" Target="https://docs.cntd.ru/document/577962862" TargetMode="External"/><Relationship Id="rId36" Type="http://schemas.openxmlformats.org/officeDocument/2006/relationships/hyperlink" Target="https://docs.cntd.ru/document/406276394" TargetMode="External"/><Relationship Id="rId49" Type="http://schemas.openxmlformats.org/officeDocument/2006/relationships/hyperlink" Target="https://docs.cntd.ru/document/444792285" TargetMode="External"/><Relationship Id="rId57" Type="http://schemas.openxmlformats.org/officeDocument/2006/relationships/hyperlink" Target="https://docs.cntd.ru/document/577911368" TargetMode="External"/><Relationship Id="rId106" Type="http://schemas.openxmlformats.org/officeDocument/2006/relationships/hyperlink" Target="https://docs.cntd.ru/document/406452377" TargetMode="External"/><Relationship Id="rId114" Type="http://schemas.openxmlformats.org/officeDocument/2006/relationships/hyperlink" Target="https://docs.cntd.ru/document/9020348" TargetMode="External"/><Relationship Id="rId119" Type="http://schemas.openxmlformats.org/officeDocument/2006/relationships/hyperlink" Target="https://docs.cntd.ru/document/423972797" TargetMode="External"/><Relationship Id="rId127" Type="http://schemas.openxmlformats.org/officeDocument/2006/relationships/hyperlink" Target="https://docs.cntd.ru/document/424091024" TargetMode="External"/><Relationship Id="rId10" Type="http://schemas.openxmlformats.org/officeDocument/2006/relationships/hyperlink" Target="https://docs.cntd.ru/document/550196492" TargetMode="External"/><Relationship Id="rId31" Type="http://schemas.openxmlformats.org/officeDocument/2006/relationships/hyperlink" Target="https://docs.cntd.ru/document/406064802" TargetMode="External"/><Relationship Id="rId44" Type="http://schemas.openxmlformats.org/officeDocument/2006/relationships/hyperlink" Target="https://docs.cntd.ru/document/901738835" TargetMode="External"/><Relationship Id="rId52" Type="http://schemas.openxmlformats.org/officeDocument/2006/relationships/hyperlink" Target="https://docs.cntd.ru/document/406077196" TargetMode="External"/><Relationship Id="rId60" Type="http://schemas.openxmlformats.org/officeDocument/2006/relationships/hyperlink" Target="https://docs.cntd.ru/document/406452377" TargetMode="External"/><Relationship Id="rId65" Type="http://schemas.openxmlformats.org/officeDocument/2006/relationships/hyperlink" Target="https://docs.cntd.ru/document/444792285" TargetMode="External"/><Relationship Id="rId73" Type="http://schemas.openxmlformats.org/officeDocument/2006/relationships/hyperlink" Target="https://docs.cntd.ru/document/406556497" TargetMode="External"/><Relationship Id="rId78" Type="http://schemas.openxmlformats.org/officeDocument/2006/relationships/hyperlink" Target="https://docs.cntd.ru/document/577911368" TargetMode="External"/><Relationship Id="rId81" Type="http://schemas.openxmlformats.org/officeDocument/2006/relationships/hyperlink" Target="https://docs.cntd.ru/document/439092487" TargetMode="External"/><Relationship Id="rId86" Type="http://schemas.openxmlformats.org/officeDocument/2006/relationships/hyperlink" Target="https://docs.cntd.ru/document/9034360" TargetMode="External"/><Relationship Id="rId94" Type="http://schemas.openxmlformats.org/officeDocument/2006/relationships/hyperlink" Target="https://docs.cntd.ru/document/577911368" TargetMode="External"/><Relationship Id="rId99" Type="http://schemas.openxmlformats.org/officeDocument/2006/relationships/hyperlink" Target="https://docs.cntd.ru/document/439092487" TargetMode="External"/><Relationship Id="rId101" Type="http://schemas.openxmlformats.org/officeDocument/2006/relationships/hyperlink" Target="https://docs.cntd.ru/document/439092487" TargetMode="External"/><Relationship Id="rId122" Type="http://schemas.openxmlformats.org/officeDocument/2006/relationships/hyperlink" Target="https://docs.cntd.ru/document/424068745" TargetMode="External"/><Relationship Id="rId130" Type="http://schemas.openxmlformats.org/officeDocument/2006/relationships/hyperlink" Target="https://docs.cntd.ru/document/802050751" TargetMode="External"/><Relationship Id="rId135" Type="http://schemas.openxmlformats.org/officeDocument/2006/relationships/hyperlink" Target="https://docs.cntd.ru/document/444741998" TargetMode="External"/><Relationship Id="rId143" Type="http://schemas.openxmlformats.org/officeDocument/2006/relationships/hyperlink" Target="https://docs.cntd.ru/document/444741998" TargetMode="External"/><Relationship Id="rId148" Type="http://schemas.openxmlformats.org/officeDocument/2006/relationships/hyperlink" Target="https://docs.cntd.ru/document/444741998" TargetMode="External"/><Relationship Id="rId151" Type="http://schemas.openxmlformats.org/officeDocument/2006/relationships/hyperlink" Target="https://docs.cntd.ru/document/424090984" TargetMode="External"/><Relationship Id="rId156" Type="http://schemas.openxmlformats.org/officeDocument/2006/relationships/hyperlink" Target="https://docs.cntd.ru/document/574645610" TargetMode="External"/><Relationship Id="rId4" Type="http://schemas.openxmlformats.org/officeDocument/2006/relationships/webSettings" Target="webSettings.xml"/><Relationship Id="rId9" Type="http://schemas.openxmlformats.org/officeDocument/2006/relationships/hyperlink" Target="https://docs.cntd.ru/document/446603653" TargetMode="External"/><Relationship Id="rId13" Type="http://schemas.openxmlformats.org/officeDocument/2006/relationships/hyperlink" Target="https://docs.cntd.ru/document/550298564" TargetMode="External"/><Relationship Id="rId18" Type="http://schemas.openxmlformats.org/officeDocument/2006/relationships/hyperlink" Target="https://docs.cntd.ru/document/561714756" TargetMode="External"/><Relationship Id="rId39" Type="http://schemas.openxmlformats.org/officeDocument/2006/relationships/hyperlink" Target="https://docs.cntd.ru/document/406527551" TargetMode="External"/><Relationship Id="rId109" Type="http://schemas.openxmlformats.org/officeDocument/2006/relationships/hyperlink" Target="https://docs.cntd.ru/document/406452377" TargetMode="External"/><Relationship Id="rId34" Type="http://schemas.openxmlformats.org/officeDocument/2006/relationships/hyperlink" Target="https://docs.cntd.ru/document/406276142" TargetMode="External"/><Relationship Id="rId50" Type="http://schemas.openxmlformats.org/officeDocument/2006/relationships/hyperlink" Target="https://docs.cntd.ru/document/571063235" TargetMode="External"/><Relationship Id="rId55" Type="http://schemas.openxmlformats.org/officeDocument/2006/relationships/hyperlink" Target="https://docs.cntd.ru/document/444792285" TargetMode="External"/><Relationship Id="rId76" Type="http://schemas.openxmlformats.org/officeDocument/2006/relationships/hyperlink" Target="https://docs.cntd.ru/document/571041338" TargetMode="External"/><Relationship Id="rId97" Type="http://schemas.openxmlformats.org/officeDocument/2006/relationships/hyperlink" Target="https://docs.cntd.ru/document/550196526" TargetMode="External"/><Relationship Id="rId104" Type="http://schemas.openxmlformats.org/officeDocument/2006/relationships/hyperlink" Target="https://docs.cntd.ru/document/578044835" TargetMode="External"/><Relationship Id="rId120" Type="http://schemas.openxmlformats.org/officeDocument/2006/relationships/hyperlink" Target="https://docs.cntd.ru/document/423977450" TargetMode="External"/><Relationship Id="rId125" Type="http://schemas.openxmlformats.org/officeDocument/2006/relationships/hyperlink" Target="https://docs.cntd.ru/document/428589798" TargetMode="External"/><Relationship Id="rId141" Type="http://schemas.openxmlformats.org/officeDocument/2006/relationships/hyperlink" Target="https://docs.cntd.ru/document/444741998" TargetMode="External"/><Relationship Id="rId146" Type="http://schemas.openxmlformats.org/officeDocument/2006/relationships/hyperlink" Target="https://docs.cntd.ru/document/444741998" TargetMode="External"/><Relationship Id="rId7" Type="http://schemas.openxmlformats.org/officeDocument/2006/relationships/hyperlink" Target="https://docs.cntd.ru/document/444792285" TargetMode="External"/><Relationship Id="rId71" Type="http://schemas.openxmlformats.org/officeDocument/2006/relationships/hyperlink" Target="https://docs.cntd.ru/document/406556497" TargetMode="External"/><Relationship Id="rId92" Type="http://schemas.openxmlformats.org/officeDocument/2006/relationships/hyperlink" Target="https://docs.cntd.ru/document/439092487" TargetMode="External"/><Relationship Id="rId2" Type="http://schemas.microsoft.com/office/2007/relationships/stylesWithEffects" Target="stylesWithEffects.xml"/><Relationship Id="rId29" Type="http://schemas.openxmlformats.org/officeDocument/2006/relationships/hyperlink" Target="https://docs.cntd.ru/document/578044835" TargetMode="External"/><Relationship Id="rId24" Type="http://schemas.openxmlformats.org/officeDocument/2006/relationships/hyperlink" Target="https://docs.cntd.ru/document/574645610" TargetMode="External"/><Relationship Id="rId40" Type="http://schemas.openxmlformats.org/officeDocument/2006/relationships/hyperlink" Target="https://docs.cntd.ru/document/406556497" TargetMode="External"/><Relationship Id="rId45" Type="http://schemas.openxmlformats.org/officeDocument/2006/relationships/hyperlink" Target="https://docs.cntd.ru/document/571063235" TargetMode="External"/><Relationship Id="rId66" Type="http://schemas.openxmlformats.org/officeDocument/2006/relationships/hyperlink" Target="https://docs.cntd.ru/document/439092487" TargetMode="External"/><Relationship Id="rId87" Type="http://schemas.openxmlformats.org/officeDocument/2006/relationships/hyperlink" Target="https://docs.cntd.ru/document/901721208" TargetMode="External"/><Relationship Id="rId110" Type="http://schemas.openxmlformats.org/officeDocument/2006/relationships/hyperlink" Target="https://docs.cntd.ru/document/439092487" TargetMode="External"/><Relationship Id="rId115" Type="http://schemas.openxmlformats.org/officeDocument/2006/relationships/hyperlink" Target="https://docs.cntd.ru/document/406556497" TargetMode="External"/><Relationship Id="rId131" Type="http://schemas.openxmlformats.org/officeDocument/2006/relationships/hyperlink" Target="https://docs.cntd.ru/document/444741998" TargetMode="External"/><Relationship Id="rId136" Type="http://schemas.openxmlformats.org/officeDocument/2006/relationships/hyperlink" Target="https://docs.cntd.ru/document/895204481" TargetMode="External"/><Relationship Id="rId157" Type="http://schemas.openxmlformats.org/officeDocument/2006/relationships/hyperlink" Target="https://docs.cntd.ru/document/574783589" TargetMode="External"/><Relationship Id="rId61" Type="http://schemas.openxmlformats.org/officeDocument/2006/relationships/hyperlink" Target="https://docs.cntd.ru/document/577911368" TargetMode="External"/><Relationship Id="rId82" Type="http://schemas.openxmlformats.org/officeDocument/2006/relationships/hyperlink" Target="https://docs.cntd.ru/document/571041338" TargetMode="External"/><Relationship Id="rId152" Type="http://schemas.openxmlformats.org/officeDocument/2006/relationships/hyperlink" Target="https://docs.cntd.ru/document/444741998" TargetMode="External"/><Relationship Id="rId19" Type="http://schemas.openxmlformats.org/officeDocument/2006/relationships/hyperlink" Target="https://docs.cntd.ru/document/570713946" TargetMode="External"/><Relationship Id="rId14" Type="http://schemas.openxmlformats.org/officeDocument/2006/relationships/hyperlink" Target="https://docs.cntd.ru/document/553220278" TargetMode="External"/><Relationship Id="rId30" Type="http://schemas.openxmlformats.org/officeDocument/2006/relationships/hyperlink" Target="https://docs.cntd.ru/document/406018545" TargetMode="External"/><Relationship Id="rId35" Type="http://schemas.openxmlformats.org/officeDocument/2006/relationships/hyperlink" Target="https://docs.cntd.ru/document/406276261" TargetMode="External"/><Relationship Id="rId56" Type="http://schemas.openxmlformats.org/officeDocument/2006/relationships/hyperlink" Target="https://docs.cntd.ru/document/902228011" TargetMode="External"/><Relationship Id="rId77" Type="http://schemas.openxmlformats.org/officeDocument/2006/relationships/hyperlink" Target="https://docs.cntd.ru/document/439092487" TargetMode="External"/><Relationship Id="rId100" Type="http://schemas.openxmlformats.org/officeDocument/2006/relationships/hyperlink" Target="https://docs.cntd.ru/document/550196526" TargetMode="External"/><Relationship Id="rId105" Type="http://schemas.openxmlformats.org/officeDocument/2006/relationships/hyperlink" Target="https://docs.cntd.ru/document/406452377" TargetMode="External"/><Relationship Id="rId126" Type="http://schemas.openxmlformats.org/officeDocument/2006/relationships/hyperlink" Target="https://docs.cntd.ru/document/428613028" TargetMode="External"/><Relationship Id="rId147" Type="http://schemas.openxmlformats.org/officeDocument/2006/relationships/hyperlink" Target="https://docs.cntd.ru/document/453122850" TargetMode="External"/><Relationship Id="rId8" Type="http://schemas.openxmlformats.org/officeDocument/2006/relationships/hyperlink" Target="https://docs.cntd.ru/document/450237841" TargetMode="External"/><Relationship Id="rId51" Type="http://schemas.openxmlformats.org/officeDocument/2006/relationships/hyperlink" Target="https://docs.cntd.ru/document/444792285" TargetMode="External"/><Relationship Id="rId72" Type="http://schemas.openxmlformats.org/officeDocument/2006/relationships/hyperlink" Target="https://docs.cntd.ru/document/406556497" TargetMode="External"/><Relationship Id="rId93" Type="http://schemas.openxmlformats.org/officeDocument/2006/relationships/hyperlink" Target="https://docs.cntd.ru/document/550221902" TargetMode="External"/><Relationship Id="rId98" Type="http://schemas.openxmlformats.org/officeDocument/2006/relationships/hyperlink" Target="https://docs.cntd.ru/document/450237841" TargetMode="External"/><Relationship Id="rId121" Type="http://schemas.openxmlformats.org/officeDocument/2006/relationships/hyperlink" Target="https://docs.cntd.ru/document/424068762" TargetMode="External"/><Relationship Id="rId142" Type="http://schemas.openxmlformats.org/officeDocument/2006/relationships/hyperlink" Target="https://docs.cntd.ru/document/895290291" TargetMode="External"/><Relationship Id="rId3" Type="http://schemas.openxmlformats.org/officeDocument/2006/relationships/settings" Target="settings.xml"/><Relationship Id="rId25" Type="http://schemas.openxmlformats.org/officeDocument/2006/relationships/hyperlink" Target="https://docs.cntd.ru/document/574783589" TargetMode="External"/><Relationship Id="rId46" Type="http://schemas.openxmlformats.org/officeDocument/2006/relationships/hyperlink" Target="https://docs.cntd.ru/document/446603653" TargetMode="External"/><Relationship Id="rId67" Type="http://schemas.openxmlformats.org/officeDocument/2006/relationships/hyperlink" Target="https://docs.cntd.ru/document/444792285" TargetMode="External"/><Relationship Id="rId116" Type="http://schemas.openxmlformats.org/officeDocument/2006/relationships/hyperlink" Target="https://docs.cntd.ru/document/444792285" TargetMode="External"/><Relationship Id="rId137" Type="http://schemas.openxmlformats.org/officeDocument/2006/relationships/hyperlink" Target="https://docs.cntd.ru/document/444741998" TargetMode="External"/><Relationship Id="rId158" Type="http://schemas.openxmlformats.org/officeDocument/2006/relationships/hyperlink" Target="https://docs.cntd.ru/document/439092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10458</Words>
  <Characters>59615</Characters>
  <Application>Microsoft Office Word</Application>
  <DocSecurity>0</DocSecurity>
  <Lines>496</Lines>
  <Paragraphs>139</Paragraphs>
  <ScaleCrop>false</ScaleCrop>
  <Company>SPecialiST RePack</Company>
  <LinksUpToDate>false</LinksUpToDate>
  <CharactersWithSpaces>69934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Л. Козлова</dc:creator>
  <cp:keywords/>
  <dc:description/>
  <cp:lastModifiedBy>Светлана Л. Козлова</cp:lastModifiedBy>
  <cp:revision>3</cp:revision>
  <dcterms:created xsi:type="dcterms:W3CDTF">2024-02-12T13:32:00Z</dcterms:created>
  <dcterms:modified xsi:type="dcterms:W3CDTF">2024-02-12T13:33:00Z</dcterms:modified>
</cp:coreProperties>
</file>