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5B2" w:rsidRPr="000E1CBE" w:rsidRDefault="007965B2" w:rsidP="0012496B">
      <w:pPr>
        <w:pStyle w:val="a3"/>
        <w:tabs>
          <w:tab w:val="left" w:pos="851"/>
        </w:tabs>
        <w:spacing w:before="0" w:beforeAutospacing="0" w:after="0" w:afterAutospacing="0"/>
        <w:jc w:val="center"/>
        <w:rPr>
          <w:b/>
          <w:iCs/>
          <w:sz w:val="32"/>
          <w:szCs w:val="32"/>
        </w:rPr>
      </w:pPr>
      <w:r w:rsidRPr="000E1CBE">
        <w:rPr>
          <w:b/>
          <w:iCs/>
          <w:sz w:val="32"/>
          <w:szCs w:val="32"/>
        </w:rPr>
        <w:t xml:space="preserve">Мастер-класс по теме: «Формирование и развитие читательских умений учащихся выделять главное в процессе обучения </w:t>
      </w:r>
      <w:r w:rsidR="0012496B" w:rsidRPr="000E1CBE">
        <w:rPr>
          <w:b/>
          <w:iCs/>
          <w:sz w:val="32"/>
          <w:szCs w:val="32"/>
        </w:rPr>
        <w:t>учебным предметам»</w:t>
      </w:r>
    </w:p>
    <w:p w:rsidR="0012496B" w:rsidRDefault="0012496B" w:rsidP="0012496B">
      <w:pPr>
        <w:pStyle w:val="a3"/>
        <w:tabs>
          <w:tab w:val="left" w:pos="851"/>
        </w:tabs>
        <w:spacing w:before="0" w:beforeAutospacing="0" w:after="0" w:afterAutospacing="0"/>
        <w:jc w:val="center"/>
        <w:rPr>
          <w:iCs/>
          <w:sz w:val="28"/>
          <w:szCs w:val="28"/>
        </w:rPr>
      </w:pPr>
    </w:p>
    <w:p w:rsidR="007965B2" w:rsidRPr="0012496B" w:rsidRDefault="007965B2" w:rsidP="007965B2">
      <w:pPr>
        <w:pStyle w:val="a3"/>
        <w:tabs>
          <w:tab w:val="left" w:pos="851"/>
        </w:tabs>
        <w:spacing w:before="0" w:beforeAutospacing="0" w:after="0" w:afterAutospacing="0"/>
        <w:jc w:val="right"/>
        <w:rPr>
          <w:iCs/>
        </w:rPr>
      </w:pPr>
      <w:r w:rsidRPr="0012496B">
        <w:rPr>
          <w:iCs/>
        </w:rPr>
        <w:t>руководитель методического объединения</w:t>
      </w:r>
    </w:p>
    <w:p w:rsidR="007965B2" w:rsidRPr="0012496B" w:rsidRDefault="007965B2" w:rsidP="007965B2">
      <w:pPr>
        <w:pStyle w:val="a3"/>
        <w:tabs>
          <w:tab w:val="left" w:pos="851"/>
        </w:tabs>
        <w:spacing w:before="0" w:beforeAutospacing="0" w:after="0" w:afterAutospacing="0"/>
        <w:jc w:val="right"/>
        <w:rPr>
          <w:iCs/>
        </w:rPr>
      </w:pPr>
      <w:r w:rsidRPr="0012496B">
        <w:rPr>
          <w:iCs/>
        </w:rPr>
        <w:t>учителей естественно-математического</w:t>
      </w:r>
    </w:p>
    <w:p w:rsidR="007965B2" w:rsidRDefault="007965B2" w:rsidP="007965B2">
      <w:pPr>
        <w:pStyle w:val="a3"/>
        <w:tabs>
          <w:tab w:val="left" w:pos="851"/>
        </w:tabs>
        <w:spacing w:before="0" w:beforeAutospacing="0" w:after="0" w:afterAutospacing="0"/>
        <w:jc w:val="right"/>
        <w:rPr>
          <w:iCs/>
        </w:rPr>
      </w:pPr>
      <w:r w:rsidRPr="0012496B">
        <w:rPr>
          <w:iCs/>
        </w:rPr>
        <w:t>направления Нестеренко Н.В.</w:t>
      </w:r>
    </w:p>
    <w:p w:rsidR="0012496B" w:rsidRDefault="0012496B" w:rsidP="007965B2">
      <w:pPr>
        <w:pStyle w:val="a3"/>
        <w:tabs>
          <w:tab w:val="left" w:pos="851"/>
        </w:tabs>
        <w:spacing w:before="0" w:beforeAutospacing="0" w:after="0" w:afterAutospacing="0"/>
        <w:jc w:val="right"/>
        <w:rPr>
          <w:iCs/>
        </w:rPr>
      </w:pPr>
    </w:p>
    <w:p w:rsidR="0012496B" w:rsidRPr="0012496B" w:rsidRDefault="0012496B" w:rsidP="007965B2">
      <w:pPr>
        <w:pStyle w:val="a3"/>
        <w:tabs>
          <w:tab w:val="left" w:pos="851"/>
        </w:tabs>
        <w:spacing w:before="0" w:beforeAutospacing="0" w:after="0" w:afterAutospacing="0"/>
        <w:jc w:val="right"/>
        <w:rPr>
          <w:iCs/>
          <w:sz w:val="28"/>
          <w:szCs w:val="28"/>
        </w:rPr>
      </w:pPr>
    </w:p>
    <w:p w:rsidR="0036483A" w:rsidRDefault="00321BDD" w:rsidP="0036483A">
      <w:pPr>
        <w:pStyle w:val="c26"/>
        <w:shd w:val="clear" w:color="auto" w:fill="FFFFFF"/>
        <w:spacing w:before="0" w:beforeAutospacing="0" w:after="0" w:afterAutospacing="0"/>
        <w:jc w:val="both"/>
        <w:rPr>
          <w:sz w:val="28"/>
          <w:szCs w:val="28"/>
        </w:rPr>
      </w:pPr>
      <w:r>
        <w:rPr>
          <w:sz w:val="28"/>
          <w:szCs w:val="28"/>
        </w:rPr>
        <w:t>Все вы, наверное, со мной согласитесь, что ч</w:t>
      </w:r>
      <w:r w:rsidRPr="0012496B">
        <w:rPr>
          <w:sz w:val="28"/>
          <w:szCs w:val="28"/>
        </w:rPr>
        <w:t xml:space="preserve">тение имеет основополагающее значение для непрерывного обучения и успехов в образовании. </w:t>
      </w:r>
      <w:r w:rsidR="002D7BDB">
        <w:rPr>
          <w:sz w:val="28"/>
          <w:szCs w:val="28"/>
        </w:rPr>
        <w:t>Центральным</w:t>
      </w:r>
      <w:r w:rsidR="001E064E" w:rsidRPr="001E064E">
        <w:rPr>
          <w:sz w:val="28"/>
          <w:szCs w:val="28"/>
        </w:rPr>
        <w:t xml:space="preserve"> умением, которое приобретает ученик в школе, является чтение, и от того, как он им владеет, напрямую зависят не только его академические успехи в школе, но и профессиональные достижения в последующей жизни. </w:t>
      </w:r>
      <w:r w:rsidRPr="00E15DFA">
        <w:rPr>
          <w:sz w:val="28"/>
          <w:szCs w:val="28"/>
        </w:rPr>
        <w:t>Проблеме формирования читательских умений посвящено немало научных трудов.</w:t>
      </w:r>
      <w:r w:rsidR="003A065F">
        <w:rPr>
          <w:sz w:val="28"/>
          <w:szCs w:val="28"/>
        </w:rPr>
        <w:t xml:space="preserve"> Этим занимались </w:t>
      </w:r>
      <w:r w:rsidR="00666510" w:rsidRPr="00666510">
        <w:rPr>
          <w:sz w:val="28"/>
          <w:szCs w:val="28"/>
        </w:rPr>
        <w:t xml:space="preserve">многие исследователи, методисты и учителя-практики, в частности: </w:t>
      </w:r>
      <w:proofErr w:type="spellStart"/>
      <w:r w:rsidR="00666510" w:rsidRPr="00666510">
        <w:rPr>
          <w:sz w:val="28"/>
          <w:szCs w:val="28"/>
        </w:rPr>
        <w:t>Шалатонова</w:t>
      </w:r>
      <w:proofErr w:type="spellEnd"/>
      <w:r w:rsidR="00666510" w:rsidRPr="00666510">
        <w:rPr>
          <w:sz w:val="28"/>
          <w:szCs w:val="28"/>
        </w:rPr>
        <w:t xml:space="preserve"> Н. П. (2001), Соловьева Ю. И. (2006), </w:t>
      </w:r>
      <w:proofErr w:type="spellStart"/>
      <w:r w:rsidR="00666510" w:rsidRPr="00666510">
        <w:rPr>
          <w:sz w:val="28"/>
          <w:szCs w:val="28"/>
        </w:rPr>
        <w:t>Колодезникова</w:t>
      </w:r>
      <w:proofErr w:type="spellEnd"/>
      <w:r w:rsidR="00666510" w:rsidRPr="00666510">
        <w:rPr>
          <w:sz w:val="28"/>
          <w:szCs w:val="28"/>
        </w:rPr>
        <w:t xml:space="preserve"> С. И. (2007), </w:t>
      </w:r>
      <w:proofErr w:type="spellStart"/>
      <w:r w:rsidR="00666510" w:rsidRPr="00666510">
        <w:rPr>
          <w:sz w:val="28"/>
          <w:szCs w:val="28"/>
        </w:rPr>
        <w:t>Мангилев</w:t>
      </w:r>
      <w:proofErr w:type="spellEnd"/>
      <w:r w:rsidR="00666510" w:rsidRPr="00666510">
        <w:rPr>
          <w:sz w:val="28"/>
          <w:szCs w:val="28"/>
        </w:rPr>
        <w:t xml:space="preserve"> П. И. (2008), </w:t>
      </w:r>
      <w:proofErr w:type="spellStart"/>
      <w:r w:rsidR="00666510" w:rsidRPr="00666510">
        <w:rPr>
          <w:sz w:val="28"/>
          <w:szCs w:val="28"/>
        </w:rPr>
        <w:t>Ротова</w:t>
      </w:r>
      <w:proofErr w:type="spellEnd"/>
      <w:r w:rsidR="00666510" w:rsidRPr="00666510">
        <w:rPr>
          <w:sz w:val="28"/>
          <w:szCs w:val="28"/>
        </w:rPr>
        <w:t xml:space="preserve"> Л. Н. (2013) и др., которые вырабатывали практические рекомендации по совершенствованию читательской культуры обучающихся.</w:t>
      </w:r>
      <w:r w:rsidR="00666510" w:rsidRPr="00666510">
        <w:rPr>
          <w:sz w:val="28"/>
          <w:szCs w:val="28"/>
        </w:rPr>
        <w:br/>
      </w:r>
      <w:r w:rsidR="00666510" w:rsidRPr="00666510">
        <w:rPr>
          <w:sz w:val="28"/>
          <w:szCs w:val="28"/>
        </w:rPr>
        <w:br/>
      </w:r>
      <w:r w:rsidRPr="00E15DFA">
        <w:rPr>
          <w:sz w:val="28"/>
          <w:szCs w:val="28"/>
        </w:rPr>
        <w:t>В наше время проблема формирования читательских умений остается столь же актуальной</w:t>
      </w:r>
      <w:r w:rsidR="003A065F">
        <w:rPr>
          <w:sz w:val="28"/>
          <w:szCs w:val="28"/>
        </w:rPr>
        <w:t xml:space="preserve">. </w:t>
      </w:r>
      <w:r w:rsidRPr="00321BDD">
        <w:rPr>
          <w:sz w:val="28"/>
          <w:szCs w:val="28"/>
        </w:rPr>
        <w:t xml:space="preserve">21 век прогрессирует – </w:t>
      </w:r>
      <w:r w:rsidR="0036483A">
        <w:rPr>
          <w:sz w:val="28"/>
          <w:szCs w:val="28"/>
        </w:rPr>
        <w:t>г</w:t>
      </w:r>
      <w:r w:rsidR="0036483A" w:rsidRPr="00321BDD">
        <w:rPr>
          <w:sz w:val="28"/>
          <w:szCs w:val="28"/>
        </w:rPr>
        <w:t>лобальные процессы информатизации</w:t>
      </w:r>
      <w:r w:rsidR="00385219">
        <w:rPr>
          <w:sz w:val="28"/>
          <w:szCs w:val="28"/>
        </w:rPr>
        <w:t xml:space="preserve"> </w:t>
      </w:r>
      <w:r w:rsidR="0036483A" w:rsidRPr="00321BDD">
        <w:rPr>
          <w:sz w:val="28"/>
          <w:szCs w:val="28"/>
        </w:rPr>
        <w:t xml:space="preserve">общества </w:t>
      </w:r>
      <w:r w:rsidR="00385219" w:rsidRPr="00321BDD">
        <w:rPr>
          <w:sz w:val="28"/>
          <w:szCs w:val="28"/>
        </w:rPr>
        <w:t>ведут</w:t>
      </w:r>
      <w:r w:rsidR="0036483A">
        <w:rPr>
          <w:sz w:val="28"/>
          <w:szCs w:val="28"/>
        </w:rPr>
        <w:t xml:space="preserve"> к увеличению</w:t>
      </w:r>
      <w:r w:rsidR="0036483A" w:rsidRPr="00321BDD">
        <w:rPr>
          <w:sz w:val="28"/>
          <w:szCs w:val="28"/>
        </w:rPr>
        <w:t xml:space="preserve"> с каждым годом в геометрической прогрессии количества текстовой информации, предъявлени</w:t>
      </w:r>
      <w:r w:rsidR="0036483A">
        <w:rPr>
          <w:sz w:val="28"/>
          <w:szCs w:val="28"/>
        </w:rPr>
        <w:t>ю</w:t>
      </w:r>
      <w:r w:rsidR="0036483A" w:rsidRPr="00321BDD">
        <w:rPr>
          <w:sz w:val="28"/>
          <w:szCs w:val="28"/>
        </w:rPr>
        <w:t xml:space="preserve"> новых требований к ее анализу, систематизации и скорости ее </w:t>
      </w:r>
      <w:r w:rsidR="000E1CBE" w:rsidRPr="00321BDD">
        <w:rPr>
          <w:sz w:val="28"/>
          <w:szCs w:val="28"/>
        </w:rPr>
        <w:t>переработки</w:t>
      </w:r>
      <w:r w:rsidR="000E1CBE">
        <w:rPr>
          <w:sz w:val="28"/>
          <w:szCs w:val="28"/>
        </w:rPr>
        <w:t>, а как следствие</w:t>
      </w:r>
      <w:r w:rsidR="002D7BDB">
        <w:rPr>
          <w:sz w:val="28"/>
          <w:szCs w:val="28"/>
        </w:rPr>
        <w:t xml:space="preserve"> происходят</w:t>
      </w:r>
      <w:r w:rsidR="000E1CBE">
        <w:rPr>
          <w:sz w:val="28"/>
          <w:szCs w:val="28"/>
        </w:rPr>
        <w:t xml:space="preserve"> </w:t>
      </w:r>
      <w:r w:rsidR="00385219">
        <w:rPr>
          <w:sz w:val="28"/>
          <w:szCs w:val="28"/>
        </w:rPr>
        <w:t>процесс</w:t>
      </w:r>
      <w:r w:rsidR="002D7BDB">
        <w:rPr>
          <w:sz w:val="28"/>
          <w:szCs w:val="28"/>
        </w:rPr>
        <w:t>ы</w:t>
      </w:r>
      <w:r w:rsidR="00385219">
        <w:rPr>
          <w:sz w:val="28"/>
          <w:szCs w:val="28"/>
        </w:rPr>
        <w:t xml:space="preserve"> компьютеризации </w:t>
      </w:r>
      <w:r w:rsidR="000E1CBE">
        <w:rPr>
          <w:sz w:val="28"/>
          <w:szCs w:val="28"/>
        </w:rPr>
        <w:t>и автоматизации обработки информации</w:t>
      </w:r>
      <w:r w:rsidR="002D7BDB">
        <w:rPr>
          <w:sz w:val="28"/>
          <w:szCs w:val="28"/>
        </w:rPr>
        <w:t>, которые</w:t>
      </w:r>
      <w:r w:rsidR="000E1CBE">
        <w:rPr>
          <w:sz w:val="28"/>
          <w:szCs w:val="28"/>
        </w:rPr>
        <w:t xml:space="preserve"> </w:t>
      </w:r>
      <w:r w:rsidR="002D7BDB">
        <w:rPr>
          <w:sz w:val="28"/>
          <w:szCs w:val="28"/>
        </w:rPr>
        <w:t>в свою очередь, привели</w:t>
      </w:r>
      <w:r w:rsidR="000E1CBE">
        <w:rPr>
          <w:sz w:val="28"/>
          <w:szCs w:val="28"/>
        </w:rPr>
        <w:t xml:space="preserve"> к тому,</w:t>
      </w:r>
      <w:r w:rsidR="00385219">
        <w:rPr>
          <w:sz w:val="28"/>
          <w:szCs w:val="28"/>
        </w:rPr>
        <w:t xml:space="preserve"> что </w:t>
      </w:r>
      <w:r w:rsidR="00385219" w:rsidRPr="00321BDD">
        <w:rPr>
          <w:sz w:val="28"/>
          <w:szCs w:val="28"/>
        </w:rPr>
        <w:t>дети не хотят и не желают читать</w:t>
      </w:r>
      <w:r w:rsidR="00385219">
        <w:rPr>
          <w:sz w:val="28"/>
          <w:szCs w:val="28"/>
        </w:rPr>
        <w:t>.</w:t>
      </w:r>
      <w:r w:rsidR="00385219" w:rsidRPr="00321BDD">
        <w:rPr>
          <w:sz w:val="28"/>
          <w:szCs w:val="28"/>
        </w:rPr>
        <w:t xml:space="preserve"> Это даже видно после результатов исследования Международной ассоциацией чтения (IRA), где исследования показали низкий уровень функциональной грамотности российских школьников, что связано с </w:t>
      </w:r>
      <w:r w:rsidR="00385219">
        <w:rPr>
          <w:sz w:val="28"/>
          <w:szCs w:val="28"/>
        </w:rPr>
        <w:t xml:space="preserve">их </w:t>
      </w:r>
      <w:proofErr w:type="spellStart"/>
      <w:r w:rsidR="00385219" w:rsidRPr="00321BDD">
        <w:rPr>
          <w:sz w:val="28"/>
          <w:szCs w:val="28"/>
        </w:rPr>
        <w:t>несформированностью</w:t>
      </w:r>
      <w:proofErr w:type="spellEnd"/>
      <w:r w:rsidR="00385219" w:rsidRPr="00321BDD">
        <w:rPr>
          <w:sz w:val="28"/>
          <w:szCs w:val="28"/>
        </w:rPr>
        <w:t xml:space="preserve"> читательских умений. </w:t>
      </w:r>
      <w:r w:rsidR="00385219">
        <w:rPr>
          <w:sz w:val="28"/>
          <w:szCs w:val="28"/>
        </w:rPr>
        <w:t xml:space="preserve">В </w:t>
      </w:r>
      <w:r w:rsidR="00385219" w:rsidRPr="00321BDD">
        <w:rPr>
          <w:sz w:val="28"/>
          <w:szCs w:val="28"/>
        </w:rPr>
        <w:t>2000 году Россия</w:t>
      </w:r>
      <w:r w:rsidR="001E064E">
        <w:rPr>
          <w:sz w:val="28"/>
          <w:szCs w:val="28"/>
        </w:rPr>
        <w:t xml:space="preserve"> была на 27-м месте из 32 стран, </w:t>
      </w:r>
      <w:r w:rsidR="001E064E" w:rsidRPr="001E064E">
        <w:rPr>
          <w:sz w:val="28"/>
          <w:szCs w:val="28"/>
        </w:rPr>
        <w:t>в 2003 году – 33 место из 40 стран, а в 2009 году – 43 из 65 стран.</w:t>
      </w:r>
      <w:r w:rsidR="00385219" w:rsidRPr="00321BDD">
        <w:rPr>
          <w:sz w:val="28"/>
          <w:szCs w:val="28"/>
        </w:rPr>
        <w:t xml:space="preserve"> </w:t>
      </w:r>
      <w:r w:rsidR="001E064E">
        <w:rPr>
          <w:sz w:val="28"/>
          <w:szCs w:val="28"/>
        </w:rPr>
        <w:t xml:space="preserve">Как видно за 9 лет рост </w:t>
      </w:r>
      <w:r w:rsidR="005F38C8">
        <w:rPr>
          <w:sz w:val="28"/>
          <w:szCs w:val="28"/>
        </w:rPr>
        <w:t xml:space="preserve">практически не </w:t>
      </w:r>
      <w:r w:rsidR="001E064E">
        <w:rPr>
          <w:sz w:val="28"/>
          <w:szCs w:val="28"/>
        </w:rPr>
        <w:t xml:space="preserve">произошел. </w:t>
      </w:r>
      <w:r w:rsidR="00385219" w:rsidRPr="00321BDD">
        <w:rPr>
          <w:sz w:val="28"/>
          <w:szCs w:val="28"/>
        </w:rPr>
        <w:t>Что тогда можно говорить о сегодняшнем дне, если почти у каждого ребенка на столе стоит ноутбук</w:t>
      </w:r>
      <w:r w:rsidR="00385219">
        <w:rPr>
          <w:sz w:val="28"/>
          <w:szCs w:val="28"/>
        </w:rPr>
        <w:t xml:space="preserve">, </w:t>
      </w:r>
      <w:r w:rsidR="00385219" w:rsidRPr="00321BDD">
        <w:rPr>
          <w:sz w:val="28"/>
          <w:szCs w:val="28"/>
        </w:rPr>
        <w:t>в руке телефон. После такого возникает вопрос зачем им книга, которую надо читать</w:t>
      </w:r>
      <w:r w:rsidR="001E064E">
        <w:rPr>
          <w:sz w:val="28"/>
          <w:szCs w:val="28"/>
        </w:rPr>
        <w:t xml:space="preserve">, </w:t>
      </w:r>
      <w:r w:rsidR="00583C5B">
        <w:rPr>
          <w:sz w:val="28"/>
          <w:szCs w:val="28"/>
        </w:rPr>
        <w:t>понимать и выбирать нужную информацию</w:t>
      </w:r>
      <w:r w:rsidR="00B3672E">
        <w:rPr>
          <w:sz w:val="28"/>
          <w:szCs w:val="28"/>
        </w:rPr>
        <w:t>, е</w:t>
      </w:r>
      <w:r w:rsidR="00385219" w:rsidRPr="00321BDD">
        <w:rPr>
          <w:sz w:val="28"/>
          <w:szCs w:val="28"/>
        </w:rPr>
        <w:t>сли стоит только нажать кнопку или провести по экрану гаджета и тебе расскажут любую сказку, любой рассказ</w:t>
      </w:r>
      <w:r w:rsidR="00385219">
        <w:rPr>
          <w:sz w:val="28"/>
          <w:szCs w:val="28"/>
        </w:rPr>
        <w:t>, помогут решить задачу, дадут ответ практически на любой вопрос</w:t>
      </w:r>
      <w:r w:rsidR="00385219" w:rsidRPr="00321BDD">
        <w:rPr>
          <w:sz w:val="28"/>
          <w:szCs w:val="28"/>
        </w:rPr>
        <w:t>.</w:t>
      </w:r>
    </w:p>
    <w:p w:rsidR="0036483A" w:rsidRDefault="0036483A" w:rsidP="0036483A">
      <w:pPr>
        <w:pStyle w:val="c26"/>
        <w:shd w:val="clear" w:color="auto" w:fill="FFFFFF"/>
        <w:spacing w:before="0" w:beforeAutospacing="0" w:after="0" w:afterAutospacing="0"/>
        <w:jc w:val="both"/>
        <w:rPr>
          <w:sz w:val="28"/>
          <w:szCs w:val="28"/>
        </w:rPr>
      </w:pPr>
    </w:p>
    <w:p w:rsidR="00F966A6" w:rsidRPr="00F966A6" w:rsidRDefault="00583C5B" w:rsidP="00F966A6">
      <w:pPr>
        <w:pStyle w:val="c26"/>
        <w:shd w:val="clear" w:color="auto" w:fill="FFFFFF"/>
        <w:spacing w:before="0" w:beforeAutospacing="0" w:after="0" w:afterAutospacing="0"/>
        <w:jc w:val="both"/>
        <w:rPr>
          <w:sz w:val="28"/>
          <w:szCs w:val="28"/>
        </w:rPr>
      </w:pPr>
      <w:r>
        <w:rPr>
          <w:sz w:val="28"/>
          <w:szCs w:val="28"/>
        </w:rPr>
        <w:t>Б</w:t>
      </w:r>
      <w:r w:rsidRPr="00583C5B">
        <w:rPr>
          <w:sz w:val="28"/>
          <w:szCs w:val="28"/>
        </w:rPr>
        <w:t xml:space="preserve">лагодаря </w:t>
      </w:r>
      <w:r>
        <w:rPr>
          <w:sz w:val="28"/>
          <w:szCs w:val="28"/>
        </w:rPr>
        <w:t>сравнительным</w:t>
      </w:r>
      <w:r w:rsidRPr="00583C5B">
        <w:rPr>
          <w:sz w:val="28"/>
          <w:szCs w:val="28"/>
        </w:rPr>
        <w:t xml:space="preserve"> </w:t>
      </w:r>
      <w:r>
        <w:rPr>
          <w:sz w:val="28"/>
          <w:szCs w:val="28"/>
        </w:rPr>
        <w:t xml:space="preserve">результатом </w:t>
      </w:r>
      <w:r w:rsidRPr="00583C5B">
        <w:rPr>
          <w:sz w:val="28"/>
          <w:szCs w:val="28"/>
        </w:rPr>
        <w:t>международны</w:t>
      </w:r>
      <w:r>
        <w:rPr>
          <w:sz w:val="28"/>
          <w:szCs w:val="28"/>
        </w:rPr>
        <w:t>х</w:t>
      </w:r>
      <w:r w:rsidRPr="00583C5B">
        <w:rPr>
          <w:sz w:val="28"/>
          <w:szCs w:val="28"/>
        </w:rPr>
        <w:t xml:space="preserve"> исследовани</w:t>
      </w:r>
      <w:r>
        <w:rPr>
          <w:sz w:val="28"/>
          <w:szCs w:val="28"/>
        </w:rPr>
        <w:t>й</w:t>
      </w:r>
      <w:r w:rsidRPr="00583C5B">
        <w:rPr>
          <w:sz w:val="28"/>
          <w:szCs w:val="28"/>
        </w:rPr>
        <w:t xml:space="preserve"> </w:t>
      </w:r>
      <w:r>
        <w:rPr>
          <w:sz w:val="28"/>
          <w:szCs w:val="28"/>
        </w:rPr>
        <w:t xml:space="preserve">различных организаций </w:t>
      </w:r>
      <w:r w:rsidRPr="00583C5B">
        <w:rPr>
          <w:sz w:val="28"/>
          <w:szCs w:val="28"/>
        </w:rPr>
        <w:t xml:space="preserve">взгляд на чтение кардинально изменился. </w:t>
      </w:r>
      <w:r>
        <w:rPr>
          <w:sz w:val="28"/>
          <w:szCs w:val="28"/>
        </w:rPr>
        <w:t>П</w:t>
      </w:r>
      <w:r w:rsidR="00B3672E">
        <w:rPr>
          <w:sz w:val="28"/>
          <w:szCs w:val="28"/>
        </w:rPr>
        <w:t>еред</w:t>
      </w:r>
      <w:r w:rsidR="00564BAF">
        <w:rPr>
          <w:sz w:val="28"/>
          <w:szCs w:val="28"/>
        </w:rPr>
        <w:t xml:space="preserve"> </w:t>
      </w:r>
      <w:r w:rsidR="00B3672E">
        <w:rPr>
          <w:sz w:val="28"/>
          <w:szCs w:val="28"/>
        </w:rPr>
        <w:t>современным</w:t>
      </w:r>
      <w:r w:rsidR="0036483A" w:rsidRPr="00321BDD">
        <w:rPr>
          <w:sz w:val="28"/>
          <w:szCs w:val="28"/>
        </w:rPr>
        <w:t xml:space="preserve"> образование</w:t>
      </w:r>
      <w:r w:rsidR="00B3672E">
        <w:rPr>
          <w:sz w:val="28"/>
          <w:szCs w:val="28"/>
        </w:rPr>
        <w:t xml:space="preserve">м </w:t>
      </w:r>
      <w:r w:rsidR="00564BAF">
        <w:rPr>
          <w:sz w:val="28"/>
          <w:szCs w:val="28"/>
        </w:rPr>
        <w:t xml:space="preserve">встал </w:t>
      </w:r>
      <w:r w:rsidR="00B3672E">
        <w:rPr>
          <w:sz w:val="28"/>
          <w:szCs w:val="28"/>
        </w:rPr>
        <w:t xml:space="preserve">вопрос о </w:t>
      </w:r>
      <w:r w:rsidR="0036483A" w:rsidRPr="00321BDD">
        <w:rPr>
          <w:sz w:val="28"/>
          <w:szCs w:val="28"/>
        </w:rPr>
        <w:t>необходимост</w:t>
      </w:r>
      <w:r w:rsidR="00B3672E">
        <w:rPr>
          <w:sz w:val="28"/>
          <w:szCs w:val="28"/>
        </w:rPr>
        <w:t>и</w:t>
      </w:r>
      <w:r w:rsidR="0036483A" w:rsidRPr="00321BDD">
        <w:rPr>
          <w:sz w:val="28"/>
          <w:szCs w:val="28"/>
        </w:rPr>
        <w:t xml:space="preserve"> разработки новых подходов к </w:t>
      </w:r>
      <w:r w:rsidR="00B3672E">
        <w:rPr>
          <w:sz w:val="28"/>
          <w:szCs w:val="28"/>
        </w:rPr>
        <w:t xml:space="preserve">формированию мотивации школьников чтению и их </w:t>
      </w:r>
      <w:r w:rsidR="0036483A" w:rsidRPr="00321BDD">
        <w:rPr>
          <w:sz w:val="28"/>
          <w:szCs w:val="28"/>
        </w:rPr>
        <w:t>учению</w:t>
      </w:r>
      <w:r w:rsidR="00B3672E">
        <w:rPr>
          <w:sz w:val="28"/>
          <w:szCs w:val="28"/>
        </w:rPr>
        <w:t xml:space="preserve"> </w:t>
      </w:r>
      <w:r w:rsidR="00F966A6">
        <w:rPr>
          <w:sz w:val="28"/>
          <w:szCs w:val="28"/>
        </w:rPr>
        <w:t>чтению</w:t>
      </w:r>
      <w:r w:rsidR="0036483A" w:rsidRPr="00321BDD">
        <w:rPr>
          <w:sz w:val="28"/>
          <w:szCs w:val="28"/>
        </w:rPr>
        <w:t>.</w:t>
      </w:r>
      <w:r w:rsidR="00F966A6">
        <w:rPr>
          <w:sz w:val="28"/>
          <w:szCs w:val="28"/>
        </w:rPr>
        <w:t xml:space="preserve"> А </w:t>
      </w:r>
      <w:r w:rsidR="00F966A6" w:rsidRPr="00321BDD">
        <w:rPr>
          <w:sz w:val="28"/>
          <w:szCs w:val="28"/>
        </w:rPr>
        <w:t>важнейшая задача современного учителя</w:t>
      </w:r>
      <w:r w:rsidR="00F966A6">
        <w:rPr>
          <w:sz w:val="28"/>
          <w:szCs w:val="28"/>
        </w:rPr>
        <w:t xml:space="preserve"> – это </w:t>
      </w:r>
      <w:r w:rsidR="00564BAF" w:rsidRPr="00321BDD">
        <w:rPr>
          <w:sz w:val="28"/>
          <w:szCs w:val="28"/>
        </w:rPr>
        <w:t xml:space="preserve">формирование читательской </w:t>
      </w:r>
      <w:r w:rsidR="009B6BBE">
        <w:rPr>
          <w:sz w:val="28"/>
          <w:szCs w:val="28"/>
        </w:rPr>
        <w:t>компетентности</w:t>
      </w:r>
      <w:r w:rsidR="00564BAF" w:rsidRPr="00321BDD">
        <w:rPr>
          <w:sz w:val="28"/>
          <w:szCs w:val="28"/>
        </w:rPr>
        <w:t xml:space="preserve"> и </w:t>
      </w:r>
      <w:r w:rsidR="00564BAF" w:rsidRPr="00321BDD">
        <w:rPr>
          <w:sz w:val="28"/>
          <w:szCs w:val="28"/>
        </w:rPr>
        <w:lastRenderedPageBreak/>
        <w:t xml:space="preserve">читательской </w:t>
      </w:r>
      <w:r w:rsidR="009B6BBE">
        <w:rPr>
          <w:sz w:val="28"/>
          <w:szCs w:val="28"/>
        </w:rPr>
        <w:t>самостоятельности</w:t>
      </w:r>
      <w:r w:rsidR="00564BAF" w:rsidRPr="00321BDD">
        <w:rPr>
          <w:sz w:val="28"/>
          <w:szCs w:val="28"/>
        </w:rPr>
        <w:t xml:space="preserve"> школьника, осознание себя как грамотного читателя, способ</w:t>
      </w:r>
      <w:r w:rsidR="00F966A6" w:rsidRPr="00F966A6">
        <w:rPr>
          <w:sz w:val="28"/>
          <w:szCs w:val="28"/>
        </w:rPr>
        <w:t>ного к творческой деятельности.</w:t>
      </w:r>
    </w:p>
    <w:p w:rsidR="00F966A6" w:rsidRPr="00F966A6" w:rsidRDefault="00F966A6" w:rsidP="00F966A6">
      <w:pPr>
        <w:pStyle w:val="c26"/>
        <w:shd w:val="clear" w:color="auto" w:fill="FFFFFF"/>
        <w:spacing w:before="0" w:beforeAutospacing="0" w:after="0" w:afterAutospacing="0"/>
        <w:jc w:val="both"/>
        <w:rPr>
          <w:sz w:val="28"/>
          <w:szCs w:val="28"/>
        </w:rPr>
      </w:pPr>
    </w:p>
    <w:p w:rsidR="009B6BBE" w:rsidRPr="009B6BBE" w:rsidRDefault="009B6BBE" w:rsidP="00321BDD">
      <w:pPr>
        <w:pStyle w:val="c26"/>
        <w:shd w:val="clear" w:color="auto" w:fill="FFFFFF"/>
        <w:spacing w:before="0" w:beforeAutospacing="0" w:after="0" w:afterAutospacing="0"/>
        <w:jc w:val="both"/>
        <w:rPr>
          <w:sz w:val="28"/>
          <w:szCs w:val="28"/>
        </w:rPr>
      </w:pPr>
      <w:r w:rsidRPr="009B6BBE">
        <w:rPr>
          <w:sz w:val="28"/>
          <w:szCs w:val="28"/>
        </w:rPr>
        <w:t xml:space="preserve">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 цели, расширять свои знания и возможности, участвовать в социальной жизни. Как видим, главный акцент сделан на понимании и использовании текстовой информации. Кроме того, читательская грамотность главной своей целью преследует социализацию личности через чтение. Исследования ученых показывают, что чтение для удовольствия (или свободное чтение) очень существенно влияет на жизнь людей независимо от их общественного положения. Постоянно читающий человек социально активен и успешен. Безусловно, такой широкий взгляд на чтение продиктован требованиями и условиями современной жизни. </w:t>
      </w:r>
    </w:p>
    <w:p w:rsidR="009B6BBE" w:rsidRDefault="009B6BBE" w:rsidP="00321BDD">
      <w:pPr>
        <w:pStyle w:val="c26"/>
        <w:shd w:val="clear" w:color="auto" w:fill="FFFFFF"/>
        <w:spacing w:before="0" w:beforeAutospacing="0" w:after="0" w:afterAutospacing="0"/>
        <w:jc w:val="both"/>
      </w:pPr>
    </w:p>
    <w:p w:rsidR="00973C3C" w:rsidRDefault="00226EDF" w:rsidP="00321BDD">
      <w:pPr>
        <w:pStyle w:val="c26"/>
        <w:shd w:val="clear" w:color="auto" w:fill="FFFFFF"/>
        <w:spacing w:before="0" w:beforeAutospacing="0" w:after="0" w:afterAutospacing="0"/>
        <w:jc w:val="both"/>
        <w:rPr>
          <w:rStyle w:val="c1"/>
          <w:color w:val="000000"/>
          <w:sz w:val="28"/>
          <w:szCs w:val="28"/>
        </w:rPr>
      </w:pPr>
      <w:r w:rsidRPr="00226EDF">
        <w:rPr>
          <w:sz w:val="28"/>
          <w:szCs w:val="28"/>
        </w:rPr>
        <w:t xml:space="preserve">Новый образовательный стандарт предполагает работу в основной школе на всех предметах по формированию и развитию основ читательской компетенции. </w:t>
      </w:r>
      <w:r w:rsidRPr="0012496B">
        <w:rPr>
          <w:sz w:val="28"/>
          <w:szCs w:val="28"/>
        </w:rPr>
        <w:t xml:space="preserve">Главное место в структуре читательской </w:t>
      </w:r>
      <w:r>
        <w:rPr>
          <w:sz w:val="28"/>
          <w:szCs w:val="28"/>
        </w:rPr>
        <w:t>компетентности</w:t>
      </w:r>
      <w:r w:rsidRPr="0012496B">
        <w:rPr>
          <w:sz w:val="28"/>
          <w:szCs w:val="28"/>
        </w:rPr>
        <w:t xml:space="preserve"> занимают </w:t>
      </w:r>
      <w:r w:rsidRPr="001320AB">
        <w:rPr>
          <w:b/>
          <w:sz w:val="28"/>
          <w:szCs w:val="28"/>
        </w:rPr>
        <w:t>читательские умения</w:t>
      </w:r>
      <w:r w:rsidRPr="0012496B">
        <w:rPr>
          <w:sz w:val="28"/>
          <w:szCs w:val="28"/>
        </w:rPr>
        <w:t>, обеспечивающие полноценное восприятие читаемого текста</w:t>
      </w:r>
      <w:r>
        <w:rPr>
          <w:rStyle w:val="c1"/>
          <w:color w:val="000000"/>
          <w:sz w:val="28"/>
          <w:szCs w:val="28"/>
        </w:rPr>
        <w:t xml:space="preserve">. </w:t>
      </w:r>
      <w:r w:rsidR="00321BDD" w:rsidRPr="00226EDF">
        <w:rPr>
          <w:sz w:val="28"/>
          <w:szCs w:val="28"/>
        </w:rPr>
        <w:t xml:space="preserve">В процессе </w:t>
      </w:r>
      <w:r>
        <w:rPr>
          <w:sz w:val="28"/>
          <w:szCs w:val="28"/>
        </w:rPr>
        <w:t xml:space="preserve">их </w:t>
      </w:r>
      <w:r w:rsidR="00321BDD" w:rsidRPr="00226EDF">
        <w:rPr>
          <w:sz w:val="28"/>
          <w:szCs w:val="28"/>
        </w:rPr>
        <w:t>формирования предполагается приобретение и развитие таких умений как готовность к смысловому чтению (восприятию письменных текстов, анализу, оценке, интерпретации и обобщению представленной в них информации), способность извлекать необходимую информацию для ее преобразования в соответствии с учебной деятельностью, ориентироваться с помощью различной текстовой информации в жизненных ситуациях. Эти умения формируются в большей степени</w:t>
      </w:r>
      <w:r w:rsidR="00321BDD" w:rsidRPr="00226EDF">
        <w:t xml:space="preserve"> </w:t>
      </w:r>
      <w:r w:rsidR="00321BDD" w:rsidRPr="00226EDF">
        <w:rPr>
          <w:sz w:val="28"/>
          <w:szCs w:val="28"/>
        </w:rPr>
        <w:t>во время обучения в начальной</w:t>
      </w:r>
      <w:r w:rsidR="00321BDD" w:rsidRPr="00226EDF">
        <w:t xml:space="preserve"> </w:t>
      </w:r>
      <w:r w:rsidR="00321BDD" w:rsidRPr="00226EDF">
        <w:rPr>
          <w:sz w:val="28"/>
          <w:szCs w:val="28"/>
        </w:rPr>
        <w:t>школе</w:t>
      </w:r>
      <w:r w:rsidR="006D25F1" w:rsidRPr="00226EDF">
        <w:rPr>
          <w:sz w:val="28"/>
          <w:szCs w:val="28"/>
        </w:rPr>
        <w:t>.</w:t>
      </w:r>
      <w:r w:rsidR="006D25F1">
        <w:rPr>
          <w:rStyle w:val="c1"/>
          <w:color w:val="000000"/>
          <w:sz w:val="28"/>
          <w:szCs w:val="28"/>
        </w:rPr>
        <w:t xml:space="preserve"> </w:t>
      </w:r>
      <w:r w:rsidR="00AC7AD9">
        <w:rPr>
          <w:rStyle w:val="c1"/>
          <w:color w:val="000000"/>
          <w:sz w:val="28"/>
          <w:szCs w:val="28"/>
        </w:rPr>
        <w:t>А у</w:t>
      </w:r>
      <w:r w:rsidR="006D25F1" w:rsidRPr="006D25F1">
        <w:rPr>
          <w:rStyle w:val="c1"/>
          <w:color w:val="000000"/>
          <w:sz w:val="28"/>
          <w:szCs w:val="28"/>
        </w:rPr>
        <w:t xml:space="preserve">чащиеся на этапе обучения в основной школе должны усовершенствовать </w:t>
      </w:r>
      <w:r w:rsidR="00AC7AD9">
        <w:rPr>
          <w:rStyle w:val="c1"/>
          <w:color w:val="000000"/>
          <w:sz w:val="28"/>
          <w:szCs w:val="28"/>
        </w:rPr>
        <w:t xml:space="preserve">все эти навыки. </w:t>
      </w:r>
    </w:p>
    <w:p w:rsidR="00AC7AD9" w:rsidRDefault="00AC7AD9" w:rsidP="00321BDD">
      <w:pPr>
        <w:pStyle w:val="c26"/>
        <w:shd w:val="clear" w:color="auto" w:fill="FFFFFF"/>
        <w:spacing w:before="0" w:beforeAutospacing="0" w:after="0" w:afterAutospacing="0"/>
        <w:jc w:val="both"/>
        <w:rPr>
          <w:rStyle w:val="c1"/>
          <w:color w:val="000000"/>
          <w:sz w:val="28"/>
          <w:szCs w:val="28"/>
        </w:rPr>
      </w:pPr>
    </w:p>
    <w:p w:rsidR="0008358A" w:rsidRDefault="00226EDF" w:rsidP="00321BDD">
      <w:pPr>
        <w:pStyle w:val="c26"/>
        <w:shd w:val="clear" w:color="auto" w:fill="FFFFFF"/>
        <w:spacing w:before="0" w:beforeAutospacing="0" w:after="0" w:afterAutospacing="0"/>
        <w:jc w:val="both"/>
        <w:rPr>
          <w:rStyle w:val="c1"/>
          <w:color w:val="000000"/>
          <w:sz w:val="28"/>
          <w:szCs w:val="28"/>
        </w:rPr>
      </w:pPr>
      <w:r w:rsidRPr="00226EDF">
        <w:rPr>
          <w:rStyle w:val="c1"/>
          <w:color w:val="000000"/>
          <w:sz w:val="28"/>
          <w:szCs w:val="28"/>
        </w:rPr>
        <w:t xml:space="preserve">Перечисленные выше планируемые результаты освоения междисциплинарной учебной программы по формированию смыслового чтения уже сегодня учитываются при разработке контрольных измерительных материалов для проведения государственной аттестации выпускников основной и средней школы. Так, в рамках проведения </w:t>
      </w:r>
      <w:r w:rsidR="00AC7AD9">
        <w:rPr>
          <w:rStyle w:val="c1"/>
          <w:color w:val="000000"/>
          <w:sz w:val="28"/>
          <w:szCs w:val="28"/>
        </w:rPr>
        <w:t xml:space="preserve">ОГЭ </w:t>
      </w:r>
      <w:r w:rsidRPr="00226EDF">
        <w:rPr>
          <w:rStyle w:val="c1"/>
          <w:color w:val="000000"/>
          <w:sz w:val="28"/>
          <w:szCs w:val="28"/>
        </w:rPr>
        <w:t>выпускников 9 классов в новой форме в экзаменационные работы п</w:t>
      </w:r>
      <w:r w:rsidR="00AC7AD9">
        <w:rPr>
          <w:rStyle w:val="c1"/>
          <w:color w:val="000000"/>
          <w:sz w:val="28"/>
          <w:szCs w:val="28"/>
        </w:rPr>
        <w:t>рактически по всем предметам вклю</w:t>
      </w:r>
      <w:r w:rsidRPr="00226EDF">
        <w:rPr>
          <w:rStyle w:val="c1"/>
          <w:color w:val="000000"/>
          <w:sz w:val="28"/>
          <w:szCs w:val="28"/>
        </w:rPr>
        <w:t xml:space="preserve">чены задания, предусматривающие работу с различными текстами. Достаточно серьезные задания с текстом предусматриваются в экзаменационных работах по </w:t>
      </w:r>
      <w:r w:rsidR="0008358A">
        <w:rPr>
          <w:rStyle w:val="c1"/>
          <w:color w:val="000000"/>
          <w:sz w:val="28"/>
          <w:szCs w:val="28"/>
        </w:rPr>
        <w:t xml:space="preserve">математике, </w:t>
      </w:r>
      <w:r w:rsidR="00EF0D76" w:rsidRPr="00226EDF">
        <w:rPr>
          <w:rStyle w:val="c1"/>
          <w:color w:val="000000"/>
          <w:sz w:val="28"/>
          <w:szCs w:val="28"/>
        </w:rPr>
        <w:t>истории</w:t>
      </w:r>
      <w:r w:rsidR="00EF0D76">
        <w:rPr>
          <w:rStyle w:val="c1"/>
          <w:color w:val="000000"/>
          <w:sz w:val="28"/>
          <w:szCs w:val="28"/>
        </w:rPr>
        <w:t xml:space="preserve">, </w:t>
      </w:r>
      <w:r w:rsidR="00EF0D76" w:rsidRPr="00226EDF">
        <w:rPr>
          <w:rStyle w:val="c1"/>
          <w:color w:val="000000"/>
          <w:sz w:val="28"/>
          <w:szCs w:val="28"/>
        </w:rPr>
        <w:t>обществознанию</w:t>
      </w:r>
      <w:r w:rsidR="00AC7AD9">
        <w:rPr>
          <w:rStyle w:val="c1"/>
          <w:color w:val="000000"/>
          <w:sz w:val="28"/>
          <w:szCs w:val="28"/>
        </w:rPr>
        <w:t>, ге</w:t>
      </w:r>
      <w:r w:rsidR="00EF0D76">
        <w:rPr>
          <w:rStyle w:val="c1"/>
          <w:color w:val="000000"/>
          <w:sz w:val="28"/>
          <w:szCs w:val="28"/>
        </w:rPr>
        <w:t>о</w:t>
      </w:r>
      <w:r w:rsidR="00AC7AD9">
        <w:rPr>
          <w:rStyle w:val="c1"/>
          <w:color w:val="000000"/>
          <w:sz w:val="28"/>
          <w:szCs w:val="28"/>
        </w:rPr>
        <w:t>графии</w:t>
      </w:r>
      <w:r w:rsidR="00EF0D76">
        <w:rPr>
          <w:rStyle w:val="c1"/>
          <w:color w:val="000000"/>
          <w:sz w:val="28"/>
          <w:szCs w:val="28"/>
        </w:rPr>
        <w:t>, физике, биологии</w:t>
      </w:r>
      <w:r w:rsidRPr="00226EDF">
        <w:rPr>
          <w:rStyle w:val="c1"/>
          <w:color w:val="000000"/>
          <w:sz w:val="28"/>
          <w:szCs w:val="28"/>
        </w:rPr>
        <w:t xml:space="preserve">. Эти задания проверяют не только умения находить и извлекать информацию из текста, но и интерпретировать и перерабатывать ее, создавать вторичные высказывания на ее </w:t>
      </w:r>
      <w:r w:rsidR="001B59A2" w:rsidRPr="00226EDF">
        <w:rPr>
          <w:rStyle w:val="c1"/>
          <w:color w:val="000000"/>
          <w:sz w:val="28"/>
          <w:szCs w:val="28"/>
        </w:rPr>
        <w:t>основе, оценивать</w:t>
      </w:r>
      <w:r w:rsidRPr="00226EDF">
        <w:rPr>
          <w:rStyle w:val="c1"/>
          <w:color w:val="000000"/>
          <w:sz w:val="28"/>
          <w:szCs w:val="28"/>
        </w:rPr>
        <w:t xml:space="preserve"> структуру текста, приводить авторскую позицию и </w:t>
      </w:r>
      <w:r w:rsidR="008541F4" w:rsidRPr="00226EDF">
        <w:rPr>
          <w:rStyle w:val="c1"/>
          <w:color w:val="000000"/>
          <w:sz w:val="28"/>
          <w:szCs w:val="28"/>
        </w:rPr>
        <w:t>находить,</w:t>
      </w:r>
      <w:r w:rsidRPr="00226EDF">
        <w:rPr>
          <w:rStyle w:val="c1"/>
          <w:color w:val="000000"/>
          <w:sz w:val="28"/>
          <w:szCs w:val="28"/>
        </w:rPr>
        <w:t xml:space="preserve"> и извлекать из текста необходимые аргументы для ее подтверждения. Таким образом, на экзаменах по различным предметам проверяются большая часть основных умений, связанных с процессом чтения, которые условно можно разделить на три основных умения: </w:t>
      </w:r>
    </w:p>
    <w:p w:rsidR="0008358A" w:rsidRDefault="00226EDF" w:rsidP="00321BDD">
      <w:pPr>
        <w:pStyle w:val="c26"/>
        <w:shd w:val="clear" w:color="auto" w:fill="FFFFFF"/>
        <w:spacing w:before="0" w:beforeAutospacing="0" w:after="0" w:afterAutospacing="0"/>
        <w:jc w:val="both"/>
        <w:rPr>
          <w:rStyle w:val="c1"/>
          <w:color w:val="000000"/>
          <w:sz w:val="28"/>
          <w:szCs w:val="28"/>
        </w:rPr>
      </w:pPr>
      <w:r w:rsidRPr="00226EDF">
        <w:rPr>
          <w:rStyle w:val="c1"/>
          <w:color w:val="000000"/>
          <w:sz w:val="28"/>
          <w:szCs w:val="28"/>
        </w:rPr>
        <w:sym w:font="Symbol" w:char="F02D"/>
      </w:r>
      <w:r w:rsidRPr="00226EDF">
        <w:rPr>
          <w:rStyle w:val="c1"/>
          <w:color w:val="000000"/>
          <w:sz w:val="28"/>
          <w:szCs w:val="28"/>
        </w:rPr>
        <w:t xml:space="preserve"> нахождение и извлечение информации,</w:t>
      </w:r>
      <w:r w:rsidR="00EF0D76">
        <w:rPr>
          <w:rStyle w:val="c1"/>
          <w:color w:val="000000"/>
          <w:sz w:val="28"/>
          <w:szCs w:val="28"/>
        </w:rPr>
        <w:t xml:space="preserve"> выделение главного,</w:t>
      </w:r>
    </w:p>
    <w:p w:rsidR="0008358A" w:rsidRDefault="00226EDF" w:rsidP="00321BDD">
      <w:pPr>
        <w:pStyle w:val="c26"/>
        <w:shd w:val="clear" w:color="auto" w:fill="FFFFFF"/>
        <w:spacing w:before="0" w:beforeAutospacing="0" w:after="0" w:afterAutospacing="0"/>
        <w:jc w:val="both"/>
        <w:rPr>
          <w:rStyle w:val="c1"/>
          <w:color w:val="000000"/>
          <w:sz w:val="28"/>
          <w:szCs w:val="28"/>
        </w:rPr>
      </w:pPr>
      <w:r w:rsidRPr="00226EDF">
        <w:rPr>
          <w:rStyle w:val="c1"/>
          <w:color w:val="000000"/>
          <w:sz w:val="28"/>
          <w:szCs w:val="28"/>
        </w:rPr>
        <w:lastRenderedPageBreak/>
        <w:t xml:space="preserve"> </w:t>
      </w:r>
      <w:r w:rsidRPr="00226EDF">
        <w:rPr>
          <w:rStyle w:val="c1"/>
          <w:color w:val="000000"/>
          <w:sz w:val="28"/>
          <w:szCs w:val="28"/>
        </w:rPr>
        <w:sym w:font="Symbol" w:char="F02D"/>
      </w:r>
      <w:r w:rsidRPr="00226EDF">
        <w:rPr>
          <w:rStyle w:val="c1"/>
          <w:color w:val="000000"/>
          <w:sz w:val="28"/>
          <w:szCs w:val="28"/>
        </w:rPr>
        <w:t xml:space="preserve"> интегрирование и интерпретирование информации,</w:t>
      </w:r>
    </w:p>
    <w:p w:rsidR="00321BDD" w:rsidRDefault="00226EDF" w:rsidP="00321BDD">
      <w:pPr>
        <w:pStyle w:val="c26"/>
        <w:shd w:val="clear" w:color="auto" w:fill="FFFFFF"/>
        <w:spacing w:before="0" w:beforeAutospacing="0" w:after="0" w:afterAutospacing="0"/>
        <w:jc w:val="both"/>
        <w:rPr>
          <w:rStyle w:val="c1"/>
          <w:color w:val="000000"/>
          <w:sz w:val="28"/>
          <w:szCs w:val="28"/>
        </w:rPr>
      </w:pPr>
      <w:r w:rsidRPr="00226EDF">
        <w:rPr>
          <w:rStyle w:val="c1"/>
          <w:color w:val="000000"/>
          <w:sz w:val="28"/>
          <w:szCs w:val="28"/>
        </w:rPr>
        <w:t xml:space="preserve"> </w:t>
      </w:r>
      <w:r w:rsidRPr="00226EDF">
        <w:rPr>
          <w:rStyle w:val="c1"/>
          <w:color w:val="000000"/>
          <w:sz w:val="28"/>
          <w:szCs w:val="28"/>
        </w:rPr>
        <w:sym w:font="Symbol" w:char="F02D"/>
      </w:r>
      <w:r w:rsidRPr="00226EDF">
        <w:rPr>
          <w:rStyle w:val="c1"/>
          <w:color w:val="000000"/>
          <w:sz w:val="28"/>
          <w:szCs w:val="28"/>
        </w:rPr>
        <w:t xml:space="preserve"> осмысление и оценивание информации.</w:t>
      </w:r>
    </w:p>
    <w:p w:rsidR="000A6E17" w:rsidRDefault="000A6E17" w:rsidP="00321BDD">
      <w:pPr>
        <w:pStyle w:val="c26"/>
        <w:shd w:val="clear" w:color="auto" w:fill="FFFFFF"/>
        <w:spacing w:before="0" w:beforeAutospacing="0" w:after="0" w:afterAutospacing="0"/>
        <w:jc w:val="both"/>
        <w:rPr>
          <w:rStyle w:val="c1"/>
          <w:color w:val="000000"/>
          <w:sz w:val="28"/>
          <w:szCs w:val="28"/>
        </w:rPr>
      </w:pPr>
      <w:r>
        <w:rPr>
          <w:rStyle w:val="c1"/>
          <w:color w:val="000000"/>
          <w:sz w:val="28"/>
          <w:szCs w:val="28"/>
        </w:rPr>
        <w:t xml:space="preserve"> </w:t>
      </w:r>
    </w:p>
    <w:p w:rsidR="001B59A2" w:rsidRDefault="001B59A2" w:rsidP="00321BDD">
      <w:pPr>
        <w:pStyle w:val="c26"/>
        <w:shd w:val="clear" w:color="auto" w:fill="FFFFFF"/>
        <w:spacing w:before="0" w:beforeAutospacing="0" w:after="0" w:afterAutospacing="0"/>
        <w:jc w:val="both"/>
        <w:rPr>
          <w:rStyle w:val="c1"/>
          <w:color w:val="000000"/>
          <w:sz w:val="28"/>
          <w:szCs w:val="28"/>
        </w:rPr>
      </w:pPr>
      <w:r>
        <w:rPr>
          <w:rStyle w:val="c1"/>
          <w:color w:val="000000"/>
          <w:sz w:val="28"/>
          <w:szCs w:val="28"/>
        </w:rPr>
        <w:t>Все они одинаково важны. Сегодня мы поговорим об умении нахождения и извлечения главного в тексте.</w:t>
      </w:r>
      <w:r w:rsidR="000A6E17">
        <w:rPr>
          <w:rStyle w:val="c1"/>
          <w:color w:val="000000"/>
          <w:sz w:val="28"/>
          <w:szCs w:val="28"/>
        </w:rPr>
        <w:t xml:space="preserve"> Каждый из нас поделится приёмами по выработке этого умения из своей практики.</w:t>
      </w:r>
    </w:p>
    <w:p w:rsidR="001B59A2" w:rsidRDefault="001B59A2" w:rsidP="00321BDD">
      <w:pPr>
        <w:pStyle w:val="c26"/>
        <w:shd w:val="clear" w:color="auto" w:fill="FFFFFF"/>
        <w:spacing w:before="0" w:beforeAutospacing="0" w:after="0" w:afterAutospacing="0"/>
        <w:jc w:val="both"/>
        <w:rPr>
          <w:rStyle w:val="c1"/>
          <w:color w:val="000000"/>
          <w:sz w:val="28"/>
          <w:szCs w:val="28"/>
        </w:rPr>
      </w:pPr>
    </w:p>
    <w:p w:rsidR="003A7251" w:rsidRPr="003A7251" w:rsidRDefault="003A7251" w:rsidP="000A6E17">
      <w:pPr>
        <w:spacing w:after="240" w:line="240" w:lineRule="auto"/>
        <w:jc w:val="center"/>
        <w:outlineLvl w:val="1"/>
        <w:rPr>
          <w:rFonts w:ascii="Segoe UI" w:eastAsia="Times New Roman" w:hAnsi="Segoe UI" w:cs="Segoe UI"/>
          <w:color w:val="000000"/>
          <w:sz w:val="36"/>
          <w:szCs w:val="36"/>
          <w:lang w:eastAsia="ru-RU"/>
        </w:rPr>
      </w:pPr>
      <w:r w:rsidRPr="003A7251">
        <w:rPr>
          <w:rFonts w:ascii="Segoe UI" w:eastAsia="Times New Roman" w:hAnsi="Segoe UI" w:cs="Segoe UI"/>
          <w:color w:val="000000"/>
          <w:sz w:val="36"/>
          <w:szCs w:val="36"/>
          <w:lang w:eastAsia="ru-RU"/>
        </w:rPr>
        <w:t>ПРИЕМ</w:t>
      </w:r>
      <w:r w:rsidR="000A6E17">
        <w:rPr>
          <w:rFonts w:ascii="Segoe UI" w:eastAsia="Times New Roman" w:hAnsi="Segoe UI" w:cs="Segoe UI"/>
          <w:color w:val="000000"/>
          <w:sz w:val="36"/>
          <w:szCs w:val="36"/>
          <w:lang w:eastAsia="ru-RU"/>
        </w:rPr>
        <w:t>Ы</w:t>
      </w:r>
      <w:r w:rsidRPr="003A7251">
        <w:rPr>
          <w:rFonts w:ascii="Segoe UI" w:eastAsia="Times New Roman" w:hAnsi="Segoe UI" w:cs="Segoe UI"/>
          <w:color w:val="000000"/>
          <w:sz w:val="36"/>
          <w:szCs w:val="36"/>
          <w:lang w:eastAsia="ru-RU"/>
        </w:rPr>
        <w:t xml:space="preserve"> ВЫДЕЛЕНИЕ ГЛАВНОГО В ИЗУЧ</w:t>
      </w:r>
      <w:r w:rsidR="000A6E17">
        <w:rPr>
          <w:rFonts w:ascii="Segoe UI" w:eastAsia="Times New Roman" w:hAnsi="Segoe UI" w:cs="Segoe UI"/>
          <w:color w:val="000000"/>
          <w:sz w:val="36"/>
          <w:szCs w:val="36"/>
          <w:lang w:eastAsia="ru-RU"/>
        </w:rPr>
        <w:t>АЕМОМ</w:t>
      </w:r>
      <w:r w:rsidRPr="003A7251">
        <w:rPr>
          <w:rFonts w:ascii="Segoe UI" w:eastAsia="Times New Roman" w:hAnsi="Segoe UI" w:cs="Segoe UI"/>
          <w:color w:val="000000"/>
          <w:sz w:val="36"/>
          <w:szCs w:val="36"/>
          <w:lang w:eastAsia="ru-RU"/>
        </w:rPr>
        <w:t xml:space="preserve"> МАТЕРИАЛЕ</w:t>
      </w:r>
      <w:r w:rsidR="000A6E17">
        <w:rPr>
          <w:rFonts w:ascii="Segoe UI" w:eastAsia="Times New Roman" w:hAnsi="Segoe UI" w:cs="Segoe UI"/>
          <w:color w:val="000000"/>
          <w:sz w:val="36"/>
          <w:szCs w:val="36"/>
          <w:lang w:eastAsia="ru-RU"/>
        </w:rPr>
        <w:t xml:space="preserve"> ПО МАТЕМАТИКЕ И ИНФОРМАТИКЕ</w:t>
      </w:r>
    </w:p>
    <w:p w:rsidR="003A7251" w:rsidRDefault="003A7251" w:rsidP="00877C84">
      <w:pPr>
        <w:pStyle w:val="c26"/>
        <w:shd w:val="clear" w:color="auto" w:fill="FFFFFF"/>
        <w:spacing w:before="0" w:beforeAutospacing="0" w:after="0" w:afterAutospacing="0"/>
        <w:jc w:val="both"/>
        <w:rPr>
          <w:rStyle w:val="c1"/>
          <w:sz w:val="28"/>
          <w:szCs w:val="28"/>
        </w:rPr>
      </w:pPr>
      <w:r w:rsidRPr="00877C84">
        <w:rPr>
          <w:rStyle w:val="c1"/>
          <w:sz w:val="28"/>
          <w:szCs w:val="28"/>
        </w:rPr>
        <w:t>Каждому учителю, наверное, не раз приходилось сталкиваться с таким явлением: ученик добросовестно пересказывает текст учебника, но стоит его спросить: «Что же здесь главное?», как он становиться в тупик.</w:t>
      </w:r>
      <w:r w:rsidR="000A6E17" w:rsidRPr="00877C84">
        <w:rPr>
          <w:rStyle w:val="c1"/>
          <w:sz w:val="28"/>
          <w:szCs w:val="28"/>
        </w:rPr>
        <w:t xml:space="preserve"> </w:t>
      </w:r>
      <w:r w:rsidRPr="00877C84">
        <w:rPr>
          <w:rStyle w:val="c1"/>
          <w:sz w:val="28"/>
          <w:szCs w:val="28"/>
        </w:rPr>
        <w:t>Объясняется это стремлением ученика как можно лучше знать учебный материал и полнее раскрыть его, с одной стороны, и неумением выделять ту часть</w:t>
      </w:r>
      <w:r w:rsidR="000A6E17" w:rsidRPr="00877C84">
        <w:rPr>
          <w:rStyle w:val="c1"/>
          <w:sz w:val="28"/>
          <w:szCs w:val="28"/>
        </w:rPr>
        <w:t xml:space="preserve"> </w:t>
      </w:r>
      <w:r w:rsidRPr="00877C84">
        <w:rPr>
          <w:rStyle w:val="c1"/>
          <w:sz w:val="28"/>
          <w:szCs w:val="28"/>
        </w:rPr>
        <w:t>материала, которая является его сутью, - с другой. Это положение значительно осложняет выработку у учащихся умений самостоятельно приобретать в первую очередь наиболее ценные знания. Для того чтобы умение</w:t>
      </w:r>
      <w:r w:rsidR="000A6E17" w:rsidRPr="00877C84">
        <w:rPr>
          <w:rStyle w:val="c1"/>
          <w:sz w:val="28"/>
          <w:szCs w:val="28"/>
        </w:rPr>
        <w:t xml:space="preserve"> </w:t>
      </w:r>
      <w:r w:rsidRPr="00877C84">
        <w:rPr>
          <w:rStyle w:val="c1"/>
          <w:sz w:val="28"/>
          <w:szCs w:val="28"/>
        </w:rPr>
        <w:t>самостоятельно и рационально работать с учебным материалом развивалось успешно, необходимо, прежде всего, научить школьников выделять главное в любом информационном материале, которым они пользуются. </w:t>
      </w:r>
    </w:p>
    <w:p w:rsidR="00877C84" w:rsidRPr="00877C84" w:rsidRDefault="00877C84" w:rsidP="00877C84">
      <w:pPr>
        <w:pStyle w:val="c26"/>
        <w:shd w:val="clear" w:color="auto" w:fill="FFFFFF"/>
        <w:spacing w:before="0" w:beforeAutospacing="0" w:after="0" w:afterAutospacing="0"/>
        <w:jc w:val="both"/>
        <w:rPr>
          <w:rStyle w:val="c1"/>
          <w:sz w:val="28"/>
          <w:szCs w:val="28"/>
        </w:rPr>
      </w:pPr>
    </w:p>
    <w:p w:rsidR="00D92939" w:rsidRDefault="00D92939" w:rsidP="00D92939">
      <w:pPr>
        <w:pStyle w:val="c26"/>
        <w:shd w:val="clear" w:color="auto" w:fill="FFFFFF"/>
        <w:spacing w:before="0" w:beforeAutospacing="0" w:after="0" w:afterAutospacing="0"/>
        <w:jc w:val="both"/>
        <w:rPr>
          <w:rStyle w:val="c1"/>
          <w:sz w:val="28"/>
          <w:szCs w:val="28"/>
        </w:rPr>
      </w:pPr>
      <w:r w:rsidRPr="00D92939">
        <w:rPr>
          <w:rStyle w:val="c1"/>
          <w:sz w:val="28"/>
          <w:szCs w:val="28"/>
        </w:rPr>
        <w:t>Какими же путями следует формировать у школьников умение выделять главное?</w:t>
      </w:r>
    </w:p>
    <w:p w:rsidR="00836A5C" w:rsidRPr="00D92939" w:rsidRDefault="00836A5C" w:rsidP="00D92939">
      <w:pPr>
        <w:pStyle w:val="c26"/>
        <w:shd w:val="clear" w:color="auto" w:fill="FFFFFF"/>
        <w:spacing w:before="0" w:beforeAutospacing="0" w:after="0" w:afterAutospacing="0"/>
        <w:jc w:val="both"/>
        <w:rPr>
          <w:rStyle w:val="c1"/>
          <w:sz w:val="28"/>
          <w:szCs w:val="28"/>
        </w:rPr>
      </w:pPr>
    </w:p>
    <w:p w:rsidR="00004B29" w:rsidRDefault="00443DD0" w:rsidP="00443DD0">
      <w:pPr>
        <w:pStyle w:val="c26"/>
        <w:shd w:val="clear" w:color="auto" w:fill="FFFFFF"/>
        <w:spacing w:before="0" w:beforeAutospacing="0" w:after="0" w:afterAutospacing="0"/>
        <w:jc w:val="both"/>
        <w:rPr>
          <w:rStyle w:val="c1"/>
          <w:sz w:val="28"/>
          <w:szCs w:val="28"/>
        </w:rPr>
      </w:pPr>
      <w:r>
        <w:rPr>
          <w:rStyle w:val="c1"/>
          <w:sz w:val="28"/>
          <w:szCs w:val="28"/>
        </w:rPr>
        <w:t>Во-первых, здесь</w:t>
      </w:r>
      <w:r w:rsidR="00836A5C">
        <w:rPr>
          <w:rStyle w:val="c1"/>
          <w:sz w:val="28"/>
          <w:szCs w:val="28"/>
        </w:rPr>
        <w:t xml:space="preserve"> каждый преподаватель </w:t>
      </w:r>
      <w:r>
        <w:rPr>
          <w:rStyle w:val="c1"/>
          <w:sz w:val="28"/>
          <w:szCs w:val="28"/>
        </w:rPr>
        <w:t>должен учитывать специфику преподаваемого предмета. А во-вторых</w:t>
      </w:r>
      <w:r w:rsidR="00004B29">
        <w:rPr>
          <w:rStyle w:val="c1"/>
          <w:sz w:val="28"/>
          <w:szCs w:val="28"/>
        </w:rPr>
        <w:t xml:space="preserve">, это умение можно формировать на разных этапах </w:t>
      </w:r>
      <w:r w:rsidR="00A40B41">
        <w:rPr>
          <w:rStyle w:val="c1"/>
          <w:sz w:val="28"/>
          <w:szCs w:val="28"/>
        </w:rPr>
        <w:t xml:space="preserve">и видах </w:t>
      </w:r>
      <w:r w:rsidR="00004B29">
        <w:rPr>
          <w:rStyle w:val="c1"/>
          <w:sz w:val="28"/>
          <w:szCs w:val="28"/>
        </w:rPr>
        <w:t>урока</w:t>
      </w:r>
      <w:r w:rsidR="00A40B41">
        <w:rPr>
          <w:rStyle w:val="c1"/>
          <w:sz w:val="28"/>
          <w:szCs w:val="28"/>
        </w:rPr>
        <w:t xml:space="preserve">, а также при </w:t>
      </w:r>
      <w:r w:rsidR="00004B29">
        <w:rPr>
          <w:rStyle w:val="c1"/>
          <w:sz w:val="28"/>
          <w:szCs w:val="28"/>
        </w:rPr>
        <w:t>различных</w:t>
      </w:r>
      <w:r w:rsidR="00A40B41">
        <w:rPr>
          <w:rStyle w:val="c1"/>
          <w:sz w:val="28"/>
          <w:szCs w:val="28"/>
        </w:rPr>
        <w:t xml:space="preserve"> подборках заданий, исходя из поставленных целей учителя, то есть не обязательно только при работе </w:t>
      </w:r>
      <w:r w:rsidR="00743029">
        <w:rPr>
          <w:rStyle w:val="c1"/>
          <w:sz w:val="28"/>
          <w:szCs w:val="28"/>
          <w:lang w:val="en-US"/>
        </w:rPr>
        <w:t>c</w:t>
      </w:r>
      <w:r w:rsidR="00743029" w:rsidRPr="00743029">
        <w:rPr>
          <w:rStyle w:val="c1"/>
          <w:sz w:val="28"/>
          <w:szCs w:val="28"/>
        </w:rPr>
        <w:t xml:space="preserve"> </w:t>
      </w:r>
      <w:r w:rsidR="00A40B41">
        <w:rPr>
          <w:rStyle w:val="c1"/>
          <w:sz w:val="28"/>
          <w:szCs w:val="28"/>
        </w:rPr>
        <w:t xml:space="preserve">текстом учебника.  </w:t>
      </w:r>
      <w:r w:rsidR="00004B29">
        <w:rPr>
          <w:rStyle w:val="c1"/>
          <w:sz w:val="28"/>
          <w:szCs w:val="28"/>
        </w:rPr>
        <w:t xml:space="preserve"> </w:t>
      </w:r>
    </w:p>
    <w:p w:rsidR="00004B29" w:rsidRDefault="00004B29" w:rsidP="00443DD0">
      <w:pPr>
        <w:pStyle w:val="c26"/>
        <w:shd w:val="clear" w:color="auto" w:fill="FFFFFF"/>
        <w:spacing w:before="0" w:beforeAutospacing="0" w:after="0" w:afterAutospacing="0"/>
        <w:jc w:val="both"/>
        <w:rPr>
          <w:rStyle w:val="c1"/>
          <w:sz w:val="28"/>
          <w:szCs w:val="28"/>
        </w:rPr>
      </w:pPr>
    </w:p>
    <w:p w:rsidR="00D92939" w:rsidRDefault="00A40B41" w:rsidP="00443DD0">
      <w:pPr>
        <w:pStyle w:val="c26"/>
        <w:shd w:val="clear" w:color="auto" w:fill="FFFFFF"/>
        <w:spacing w:before="0" w:beforeAutospacing="0" w:after="0" w:afterAutospacing="0"/>
        <w:jc w:val="both"/>
        <w:rPr>
          <w:rStyle w:val="c1"/>
          <w:b/>
          <w:sz w:val="28"/>
          <w:szCs w:val="28"/>
        </w:rPr>
      </w:pPr>
      <w:r>
        <w:rPr>
          <w:rStyle w:val="c1"/>
          <w:b/>
          <w:sz w:val="28"/>
          <w:szCs w:val="28"/>
        </w:rPr>
        <w:t>При работе с текстом</w:t>
      </w:r>
      <w:r w:rsidRPr="00A40B41">
        <w:rPr>
          <w:rStyle w:val="c1"/>
          <w:b/>
          <w:sz w:val="28"/>
          <w:szCs w:val="28"/>
        </w:rPr>
        <w:t xml:space="preserve">: </w:t>
      </w:r>
      <w:r>
        <w:rPr>
          <w:rStyle w:val="c1"/>
          <w:b/>
          <w:sz w:val="28"/>
          <w:szCs w:val="28"/>
        </w:rPr>
        <w:t xml:space="preserve">обращаем </w:t>
      </w:r>
      <w:r w:rsidR="005931F0">
        <w:rPr>
          <w:rStyle w:val="c1"/>
          <w:b/>
          <w:sz w:val="28"/>
          <w:szCs w:val="28"/>
        </w:rPr>
        <w:t xml:space="preserve">внимание </w:t>
      </w:r>
      <w:r w:rsidR="00443DD0">
        <w:rPr>
          <w:rStyle w:val="c1"/>
          <w:b/>
          <w:sz w:val="28"/>
          <w:szCs w:val="28"/>
        </w:rPr>
        <w:t>-</w:t>
      </w:r>
      <w:r w:rsidR="005931F0">
        <w:rPr>
          <w:rStyle w:val="c1"/>
          <w:b/>
          <w:sz w:val="28"/>
          <w:szCs w:val="28"/>
        </w:rPr>
        <w:t xml:space="preserve"> </w:t>
      </w:r>
      <w:r w:rsidR="00443DD0">
        <w:rPr>
          <w:rStyle w:val="c1"/>
          <w:b/>
          <w:sz w:val="28"/>
          <w:szCs w:val="28"/>
        </w:rPr>
        <w:t xml:space="preserve">на </w:t>
      </w:r>
      <w:r w:rsidR="00A4584B" w:rsidRPr="00B107A6">
        <w:rPr>
          <w:rStyle w:val="c1"/>
          <w:b/>
          <w:sz w:val="28"/>
          <w:szCs w:val="28"/>
          <w:u w:val="single"/>
        </w:rPr>
        <w:t>формат автора</w:t>
      </w:r>
      <w:r w:rsidR="00443DD0">
        <w:rPr>
          <w:rStyle w:val="c1"/>
          <w:b/>
          <w:sz w:val="28"/>
          <w:szCs w:val="28"/>
          <w:u w:val="single"/>
        </w:rPr>
        <w:t xml:space="preserve">. </w:t>
      </w:r>
    </w:p>
    <w:p w:rsidR="00A4584B" w:rsidRDefault="00D92939" w:rsidP="00694E9C">
      <w:pPr>
        <w:spacing w:before="100" w:beforeAutospacing="1" w:after="100" w:afterAutospacing="1" w:line="240" w:lineRule="auto"/>
        <w:jc w:val="both"/>
        <w:rPr>
          <w:rStyle w:val="c1"/>
          <w:rFonts w:ascii="Times New Roman" w:hAnsi="Times New Roman" w:cs="Times New Roman"/>
          <w:sz w:val="28"/>
          <w:szCs w:val="28"/>
        </w:rPr>
      </w:pPr>
      <w:r w:rsidRPr="00D92939">
        <w:rPr>
          <w:rStyle w:val="c1"/>
          <w:rFonts w:ascii="Times New Roman" w:hAnsi="Times New Roman" w:cs="Times New Roman"/>
          <w:sz w:val="28"/>
          <w:szCs w:val="28"/>
        </w:rPr>
        <w:t>В целях совершенствования умения выделять главное следует обратить внимание учащихся на структуру текста учебника. Важные мысли в нем могут быть выделены шрифтом, подчеркиванием или каким-либо другим способом. Основные выводы могут быть сформулированы в конце параграфа, равноценные важные идеи могут быть выделены нумерацией.</w:t>
      </w:r>
      <w:r w:rsidR="00A4584B" w:rsidRPr="00A4584B">
        <w:rPr>
          <w:rFonts w:ascii="Arial" w:eastAsia="Times New Roman" w:hAnsi="Arial" w:cs="Arial"/>
          <w:color w:val="646464"/>
          <w:sz w:val="23"/>
          <w:szCs w:val="23"/>
          <w:lang w:eastAsia="ru-RU"/>
        </w:rPr>
        <w:t xml:space="preserve"> </w:t>
      </w:r>
      <w:r w:rsidR="00A4584B" w:rsidRPr="005A6BC4">
        <w:rPr>
          <w:rFonts w:ascii="Arial" w:eastAsia="Times New Roman" w:hAnsi="Arial" w:cs="Arial"/>
          <w:color w:val="646464"/>
          <w:sz w:val="23"/>
          <w:szCs w:val="23"/>
          <w:lang w:eastAsia="ru-RU"/>
        </w:rPr>
        <w:t xml:space="preserve"> </w:t>
      </w:r>
      <w:r w:rsidR="00694E9C" w:rsidRPr="00694E9C">
        <w:rPr>
          <w:rStyle w:val="c1"/>
          <w:rFonts w:ascii="Times New Roman" w:hAnsi="Times New Roman" w:cs="Times New Roman"/>
          <w:sz w:val="28"/>
          <w:szCs w:val="28"/>
        </w:rPr>
        <w:t>Текст параграфа обязательно разбит на абзацы, содержащие одну сложную мысль. Формулирование ее, как правило, осуществляется в первых предложениях. В некоторых случаях раскрытию основной мысли предшествует риторический вопрос. Оставшаяся часть абзаца обычно</w:t>
      </w:r>
      <w:r w:rsidR="00694E9C" w:rsidRPr="005A6BC4">
        <w:rPr>
          <w:rFonts w:ascii="Arial" w:eastAsia="Times New Roman" w:hAnsi="Arial" w:cs="Arial"/>
          <w:color w:val="646464"/>
          <w:sz w:val="23"/>
          <w:szCs w:val="23"/>
          <w:lang w:eastAsia="ru-RU"/>
        </w:rPr>
        <w:t xml:space="preserve"> </w:t>
      </w:r>
      <w:r w:rsidR="00694E9C" w:rsidRPr="00694E9C">
        <w:rPr>
          <w:rStyle w:val="c1"/>
          <w:rFonts w:ascii="Times New Roman" w:hAnsi="Times New Roman" w:cs="Times New Roman"/>
          <w:sz w:val="28"/>
          <w:szCs w:val="28"/>
        </w:rPr>
        <w:t>посвящается обоснованию этой мысли</w:t>
      </w:r>
      <w:r w:rsidR="00694E9C">
        <w:rPr>
          <w:rStyle w:val="c1"/>
          <w:rFonts w:ascii="Times New Roman" w:hAnsi="Times New Roman" w:cs="Times New Roman"/>
          <w:sz w:val="28"/>
          <w:szCs w:val="28"/>
        </w:rPr>
        <w:t xml:space="preserve">. </w:t>
      </w:r>
      <w:r w:rsidR="00A4584B" w:rsidRPr="00A4584B">
        <w:rPr>
          <w:rStyle w:val="c1"/>
          <w:rFonts w:ascii="Times New Roman" w:hAnsi="Times New Roman" w:cs="Times New Roman"/>
          <w:sz w:val="28"/>
          <w:szCs w:val="28"/>
        </w:rPr>
        <w:t xml:space="preserve">Выводы, заключающие в себе систематизацию изложенного, могут начинаться вводными словами типа «итак», </w:t>
      </w:r>
      <w:proofErr w:type="gramStart"/>
      <w:r w:rsidR="00C25B7C" w:rsidRPr="00A4584B">
        <w:rPr>
          <w:rStyle w:val="c1"/>
          <w:rFonts w:ascii="Times New Roman" w:hAnsi="Times New Roman" w:cs="Times New Roman"/>
          <w:sz w:val="28"/>
          <w:szCs w:val="28"/>
        </w:rPr>
        <w:t>«следовательно</w:t>
      </w:r>
      <w:proofErr w:type="gramEnd"/>
      <w:r w:rsidR="00A4584B" w:rsidRPr="00A4584B">
        <w:rPr>
          <w:rStyle w:val="c1"/>
          <w:rFonts w:ascii="Times New Roman" w:hAnsi="Times New Roman" w:cs="Times New Roman"/>
          <w:sz w:val="28"/>
          <w:szCs w:val="28"/>
        </w:rPr>
        <w:t>», «таким образом» и др.</w:t>
      </w:r>
    </w:p>
    <w:p w:rsidR="008A590E" w:rsidRDefault="00694E9C" w:rsidP="00B17F1E">
      <w:pPr>
        <w:spacing w:after="0" w:line="240" w:lineRule="auto"/>
        <w:jc w:val="both"/>
        <w:rPr>
          <w:rStyle w:val="c1"/>
          <w:rFonts w:ascii="Times New Roman" w:hAnsi="Times New Roman" w:cs="Times New Roman"/>
          <w:sz w:val="28"/>
          <w:szCs w:val="28"/>
        </w:rPr>
      </w:pPr>
      <w:r>
        <w:rPr>
          <w:rStyle w:val="c1"/>
          <w:rFonts w:ascii="Times New Roman" w:hAnsi="Times New Roman" w:cs="Times New Roman"/>
          <w:sz w:val="28"/>
          <w:szCs w:val="28"/>
        </w:rPr>
        <w:lastRenderedPageBreak/>
        <w:t>С</w:t>
      </w:r>
      <w:r w:rsidRPr="00694E9C">
        <w:rPr>
          <w:rStyle w:val="c1"/>
          <w:rFonts w:ascii="Times New Roman" w:hAnsi="Times New Roman" w:cs="Times New Roman"/>
          <w:sz w:val="28"/>
          <w:szCs w:val="28"/>
        </w:rPr>
        <w:t>ледует научить учащихся задавать два вопроса к тексту</w:t>
      </w:r>
      <w:r>
        <w:rPr>
          <w:rStyle w:val="c1"/>
          <w:rFonts w:ascii="Times New Roman" w:hAnsi="Times New Roman" w:cs="Times New Roman"/>
          <w:sz w:val="28"/>
          <w:szCs w:val="28"/>
        </w:rPr>
        <w:t xml:space="preserve"> (1. </w:t>
      </w:r>
      <w:r w:rsidRPr="00694E9C">
        <w:rPr>
          <w:rStyle w:val="c1"/>
          <w:rFonts w:ascii="Times New Roman" w:hAnsi="Times New Roman" w:cs="Times New Roman"/>
          <w:sz w:val="28"/>
          <w:szCs w:val="28"/>
        </w:rPr>
        <w:t>О чем или о ком говорится в этой части текста?</w:t>
      </w:r>
      <w:r>
        <w:rPr>
          <w:rStyle w:val="c1"/>
          <w:rFonts w:ascii="Times New Roman" w:hAnsi="Times New Roman" w:cs="Times New Roman"/>
          <w:sz w:val="28"/>
          <w:szCs w:val="28"/>
        </w:rPr>
        <w:t xml:space="preserve"> 2.</w:t>
      </w:r>
      <w:r w:rsidRPr="00694E9C">
        <w:rPr>
          <w:rStyle w:val="c1"/>
          <w:rFonts w:ascii="Times New Roman" w:hAnsi="Times New Roman" w:cs="Times New Roman"/>
          <w:sz w:val="28"/>
          <w:szCs w:val="28"/>
        </w:rPr>
        <w:t xml:space="preserve"> Что говорится об этом?</w:t>
      </w:r>
      <w:r>
        <w:rPr>
          <w:rStyle w:val="c1"/>
          <w:rFonts w:ascii="Times New Roman" w:hAnsi="Times New Roman" w:cs="Times New Roman"/>
          <w:sz w:val="28"/>
          <w:szCs w:val="28"/>
        </w:rPr>
        <w:t>)  и состав</w:t>
      </w:r>
      <w:r w:rsidR="008A590E">
        <w:rPr>
          <w:rStyle w:val="c1"/>
          <w:rFonts w:ascii="Times New Roman" w:hAnsi="Times New Roman" w:cs="Times New Roman"/>
          <w:sz w:val="28"/>
          <w:szCs w:val="28"/>
        </w:rPr>
        <w:t>лять опорные планы.</w:t>
      </w:r>
    </w:p>
    <w:p w:rsidR="008A590E" w:rsidRDefault="008A590E" w:rsidP="00B17F1E">
      <w:pPr>
        <w:spacing w:after="0" w:line="240" w:lineRule="auto"/>
        <w:jc w:val="both"/>
        <w:rPr>
          <w:rStyle w:val="c1"/>
          <w:rFonts w:ascii="Times New Roman" w:hAnsi="Times New Roman" w:cs="Times New Roman"/>
          <w:sz w:val="28"/>
          <w:szCs w:val="28"/>
        </w:rPr>
      </w:pPr>
    </w:p>
    <w:p w:rsidR="00B17F1E" w:rsidRDefault="00B17F1E" w:rsidP="00B17F1E">
      <w:pPr>
        <w:spacing w:after="0" w:line="240" w:lineRule="auto"/>
        <w:jc w:val="both"/>
        <w:rPr>
          <w:rStyle w:val="c1"/>
          <w:rFonts w:ascii="Times New Roman" w:hAnsi="Times New Roman" w:cs="Times New Roman"/>
          <w:b/>
          <w:sz w:val="28"/>
          <w:szCs w:val="28"/>
        </w:rPr>
      </w:pPr>
      <w:r w:rsidRPr="00B17F1E">
        <w:rPr>
          <w:rStyle w:val="c1"/>
          <w:rFonts w:ascii="Times New Roman" w:hAnsi="Times New Roman" w:cs="Times New Roman"/>
          <w:b/>
          <w:sz w:val="28"/>
          <w:szCs w:val="28"/>
        </w:rPr>
        <w:t>ПРИЁМ Вопросы к тексту учебника</w:t>
      </w:r>
    </w:p>
    <w:p w:rsidR="00B17F1E" w:rsidRDefault="00B17F1E" w:rsidP="00B17F1E">
      <w:pPr>
        <w:spacing w:before="100" w:beforeAutospacing="1" w:after="100" w:afterAutospacing="1" w:line="240" w:lineRule="auto"/>
        <w:rPr>
          <w:rStyle w:val="c1"/>
          <w:rFonts w:ascii="Times New Roman" w:hAnsi="Times New Roman" w:cs="Times New Roman"/>
          <w:sz w:val="28"/>
          <w:szCs w:val="28"/>
        </w:rPr>
      </w:pPr>
      <w:r w:rsidRPr="00B17F1E">
        <w:rPr>
          <w:rStyle w:val="c1"/>
          <w:rFonts w:ascii="Times New Roman" w:hAnsi="Times New Roman" w:cs="Times New Roman"/>
          <w:b/>
          <w:sz w:val="28"/>
          <w:szCs w:val="28"/>
        </w:rPr>
        <w:t xml:space="preserve"> </w:t>
      </w:r>
      <w:proofErr w:type="gramStart"/>
      <w:r w:rsidRPr="00C250B4">
        <w:rPr>
          <w:rStyle w:val="c1"/>
          <w:rFonts w:ascii="Times New Roman" w:hAnsi="Times New Roman" w:cs="Times New Roman"/>
          <w:i/>
          <w:sz w:val="28"/>
          <w:szCs w:val="28"/>
        </w:rPr>
        <w:t>Пример:</w:t>
      </w:r>
      <w:r w:rsidRPr="00B17F1E">
        <w:rPr>
          <w:rStyle w:val="c1"/>
          <w:rFonts w:ascii="Times New Roman" w:hAnsi="Times New Roman" w:cs="Times New Roman"/>
          <w:sz w:val="28"/>
          <w:szCs w:val="28"/>
        </w:rPr>
        <w:t xml:space="preserve">  Тема</w:t>
      </w:r>
      <w:proofErr w:type="gramEnd"/>
      <w:r w:rsidRPr="00B17F1E">
        <w:rPr>
          <w:rStyle w:val="c1"/>
          <w:rFonts w:ascii="Times New Roman" w:hAnsi="Times New Roman" w:cs="Times New Roman"/>
          <w:sz w:val="28"/>
          <w:szCs w:val="28"/>
        </w:rPr>
        <w:t xml:space="preserve">: «Окружность и круг» (5 класс) </w:t>
      </w:r>
    </w:p>
    <w:p w:rsidR="00B17F1E" w:rsidRDefault="00B17F1E" w:rsidP="00B17F1E">
      <w:pPr>
        <w:spacing w:after="0" w:line="240" w:lineRule="auto"/>
        <w:rPr>
          <w:rStyle w:val="c1"/>
          <w:rFonts w:ascii="Times New Roman" w:hAnsi="Times New Roman" w:cs="Times New Roman"/>
          <w:sz w:val="28"/>
          <w:szCs w:val="28"/>
        </w:rPr>
      </w:pPr>
      <w:r w:rsidRPr="00B17F1E">
        <w:rPr>
          <w:rStyle w:val="c1"/>
          <w:rFonts w:ascii="Times New Roman" w:hAnsi="Times New Roman" w:cs="Times New Roman"/>
          <w:sz w:val="28"/>
          <w:szCs w:val="28"/>
        </w:rPr>
        <w:t>1. Прочитайте текст.</w:t>
      </w:r>
    </w:p>
    <w:p w:rsidR="00B17F1E" w:rsidRDefault="00B17F1E" w:rsidP="00B17F1E">
      <w:pPr>
        <w:spacing w:after="0" w:line="240" w:lineRule="auto"/>
        <w:rPr>
          <w:rStyle w:val="c1"/>
          <w:rFonts w:ascii="Times New Roman" w:hAnsi="Times New Roman" w:cs="Times New Roman"/>
          <w:sz w:val="28"/>
          <w:szCs w:val="28"/>
        </w:rPr>
      </w:pPr>
      <w:r w:rsidRPr="00B17F1E">
        <w:rPr>
          <w:rStyle w:val="c1"/>
          <w:rFonts w:ascii="Times New Roman" w:hAnsi="Times New Roman" w:cs="Times New Roman"/>
          <w:sz w:val="28"/>
          <w:szCs w:val="28"/>
        </w:rPr>
        <w:t xml:space="preserve"> 2. Какие слова встречаются в тексте наиболее часто? Сколько раз?</w:t>
      </w:r>
    </w:p>
    <w:p w:rsidR="00B17F1E" w:rsidRDefault="00B17F1E" w:rsidP="00B17F1E">
      <w:pPr>
        <w:spacing w:after="0" w:line="240" w:lineRule="auto"/>
        <w:rPr>
          <w:rStyle w:val="c1"/>
          <w:rFonts w:ascii="Times New Roman" w:hAnsi="Times New Roman" w:cs="Times New Roman"/>
          <w:sz w:val="28"/>
          <w:szCs w:val="28"/>
        </w:rPr>
      </w:pPr>
      <w:r w:rsidRPr="00B17F1E">
        <w:rPr>
          <w:rStyle w:val="c1"/>
          <w:rFonts w:ascii="Times New Roman" w:hAnsi="Times New Roman" w:cs="Times New Roman"/>
          <w:sz w:val="28"/>
          <w:szCs w:val="28"/>
        </w:rPr>
        <w:t xml:space="preserve"> 3. Какие слова выделены жирным шрифтом? Почему? </w:t>
      </w:r>
    </w:p>
    <w:p w:rsidR="00B17F1E" w:rsidRDefault="00B17F1E" w:rsidP="00B17F1E">
      <w:pPr>
        <w:spacing w:after="0" w:line="240" w:lineRule="auto"/>
        <w:rPr>
          <w:rStyle w:val="c1"/>
          <w:rFonts w:ascii="Times New Roman" w:hAnsi="Times New Roman" w:cs="Times New Roman"/>
          <w:sz w:val="28"/>
          <w:szCs w:val="28"/>
        </w:rPr>
      </w:pPr>
      <w:r w:rsidRPr="00836A5C">
        <w:rPr>
          <w:rStyle w:val="c1"/>
          <w:rFonts w:ascii="Times New Roman" w:hAnsi="Times New Roman" w:cs="Times New Roman"/>
          <w:sz w:val="28"/>
          <w:szCs w:val="28"/>
        </w:rPr>
        <w:t xml:space="preserve"> </w:t>
      </w:r>
      <w:r w:rsidRPr="00B17F1E">
        <w:rPr>
          <w:rStyle w:val="c1"/>
          <w:rFonts w:ascii="Times New Roman" w:hAnsi="Times New Roman" w:cs="Times New Roman"/>
          <w:sz w:val="28"/>
          <w:szCs w:val="28"/>
        </w:rPr>
        <w:t xml:space="preserve">4. Если бы вы читали текст вслух, то, как бы вы дали понять, что это предложение главное? </w:t>
      </w:r>
    </w:p>
    <w:p w:rsidR="00B17F1E" w:rsidRPr="00694E9C" w:rsidRDefault="00B17F1E" w:rsidP="00B17F1E">
      <w:pPr>
        <w:spacing w:before="100" w:beforeAutospacing="1" w:after="100" w:afterAutospacing="1" w:line="240" w:lineRule="auto"/>
        <w:rPr>
          <w:rStyle w:val="c1"/>
          <w:rFonts w:ascii="Times New Roman" w:hAnsi="Times New Roman" w:cs="Times New Roman"/>
          <w:sz w:val="28"/>
          <w:szCs w:val="28"/>
        </w:rPr>
      </w:pPr>
      <w:r w:rsidRPr="00B17F1E">
        <w:rPr>
          <w:rStyle w:val="c1"/>
          <w:rFonts w:ascii="Times New Roman" w:hAnsi="Times New Roman" w:cs="Times New Roman"/>
          <w:sz w:val="28"/>
          <w:szCs w:val="28"/>
        </w:rPr>
        <w:t>Речь идет о выделении фразы голосом. Здесь скрывается ненавязчивое, но надежное заучивание.</w:t>
      </w:r>
    </w:p>
    <w:p w:rsidR="00F44AA7" w:rsidRDefault="00694E9C" w:rsidP="00F44AA7">
      <w:pPr>
        <w:spacing w:before="100" w:beforeAutospacing="1" w:after="100" w:afterAutospacing="1" w:line="240" w:lineRule="auto"/>
        <w:rPr>
          <w:rStyle w:val="c1"/>
          <w:rFonts w:ascii="Times New Roman" w:hAnsi="Times New Roman" w:cs="Times New Roman"/>
          <w:b/>
          <w:sz w:val="28"/>
          <w:szCs w:val="28"/>
        </w:rPr>
      </w:pPr>
      <w:proofErr w:type="gramStart"/>
      <w:r w:rsidRPr="00694E9C">
        <w:rPr>
          <w:rStyle w:val="c1"/>
          <w:rFonts w:ascii="Times New Roman" w:hAnsi="Times New Roman" w:cs="Times New Roman"/>
          <w:b/>
          <w:sz w:val="28"/>
          <w:szCs w:val="28"/>
        </w:rPr>
        <w:t xml:space="preserve">ПРИЁМ </w:t>
      </w:r>
      <w:r w:rsidR="00F44AA7">
        <w:rPr>
          <w:rStyle w:val="c1"/>
          <w:rFonts w:ascii="Times New Roman" w:hAnsi="Times New Roman" w:cs="Times New Roman"/>
          <w:sz w:val="28"/>
          <w:szCs w:val="28"/>
        </w:rPr>
        <w:t xml:space="preserve"> с</w:t>
      </w:r>
      <w:r w:rsidR="00F44AA7" w:rsidRPr="00F44AA7">
        <w:rPr>
          <w:rStyle w:val="c1"/>
          <w:rFonts w:ascii="Times New Roman" w:hAnsi="Times New Roman" w:cs="Times New Roman"/>
          <w:b/>
          <w:sz w:val="28"/>
          <w:szCs w:val="28"/>
        </w:rPr>
        <w:t>оставление</w:t>
      </w:r>
      <w:proofErr w:type="gramEnd"/>
      <w:r w:rsidR="00F44AA7" w:rsidRPr="00F44AA7">
        <w:rPr>
          <w:rStyle w:val="c1"/>
          <w:rFonts w:ascii="Times New Roman" w:hAnsi="Times New Roman" w:cs="Times New Roman"/>
          <w:b/>
          <w:sz w:val="28"/>
          <w:szCs w:val="28"/>
        </w:rPr>
        <w:t xml:space="preserve"> краткой записи </w:t>
      </w:r>
      <w:r w:rsidR="008A590E">
        <w:rPr>
          <w:rStyle w:val="c1"/>
          <w:rFonts w:ascii="Times New Roman" w:hAnsi="Times New Roman" w:cs="Times New Roman"/>
          <w:b/>
          <w:sz w:val="28"/>
          <w:szCs w:val="28"/>
        </w:rPr>
        <w:t xml:space="preserve">условия </w:t>
      </w:r>
      <w:r w:rsidR="00F44AA7" w:rsidRPr="00F44AA7">
        <w:rPr>
          <w:rStyle w:val="c1"/>
          <w:rFonts w:ascii="Times New Roman" w:hAnsi="Times New Roman" w:cs="Times New Roman"/>
          <w:b/>
          <w:sz w:val="28"/>
          <w:szCs w:val="28"/>
        </w:rPr>
        <w:t>задачи</w:t>
      </w:r>
    </w:p>
    <w:p w:rsidR="00F44AA7" w:rsidRDefault="00F44AA7" w:rsidP="00F44AA7">
      <w:pPr>
        <w:spacing w:before="100" w:beforeAutospacing="1" w:after="100" w:afterAutospacing="1" w:line="240" w:lineRule="auto"/>
        <w:rPr>
          <w:rStyle w:val="c1"/>
          <w:rFonts w:ascii="Times New Roman" w:hAnsi="Times New Roman" w:cs="Times New Roman"/>
          <w:sz w:val="28"/>
          <w:szCs w:val="28"/>
        </w:rPr>
      </w:pPr>
      <w:r w:rsidRPr="00F44AA7">
        <w:rPr>
          <w:rStyle w:val="c1"/>
          <w:rFonts w:ascii="Times New Roman" w:hAnsi="Times New Roman" w:cs="Times New Roman"/>
          <w:sz w:val="28"/>
          <w:szCs w:val="28"/>
        </w:rPr>
        <w:t>С</w:t>
      </w:r>
      <w:r w:rsidRPr="00F44AA7">
        <w:rPr>
          <w:rStyle w:val="c1"/>
          <w:rFonts w:ascii="Times New Roman" w:hAnsi="Times New Roman" w:cs="Times New Roman"/>
          <w:sz w:val="28"/>
          <w:szCs w:val="28"/>
        </w:rPr>
        <w:t>оставление краткой записи задачи</w:t>
      </w:r>
      <w:r>
        <w:rPr>
          <w:rStyle w:val="c1"/>
          <w:rFonts w:ascii="Times New Roman" w:hAnsi="Times New Roman" w:cs="Times New Roman"/>
          <w:sz w:val="28"/>
          <w:szCs w:val="28"/>
        </w:rPr>
        <w:t xml:space="preserve"> - о</w:t>
      </w:r>
      <w:r w:rsidRPr="00F44AA7">
        <w:rPr>
          <w:rStyle w:val="c1"/>
          <w:rFonts w:ascii="Times New Roman" w:hAnsi="Times New Roman" w:cs="Times New Roman"/>
          <w:sz w:val="28"/>
          <w:szCs w:val="28"/>
        </w:rPr>
        <w:t>дин из основных приёмов смыслового чтения и выделение главного, которые используются на уроках математики. Первые навыки этого приёма ученики получают уже в начальной школе при решении текстовых задач, в средней школе появляются новые схемы краткой записи. В ходе изучения геометрии в 7 классе умение прочесть задачу и кратко записать её условие является одним из важнейших результатов обучения.</w:t>
      </w:r>
    </w:p>
    <w:p w:rsidR="00827516" w:rsidRDefault="00C250B4" w:rsidP="001528AE">
      <w:pPr>
        <w:shd w:val="clear" w:color="auto" w:fill="FFFFFF"/>
        <w:spacing w:after="0"/>
        <w:rPr>
          <w:color w:val="000000"/>
          <w:shd w:val="clear" w:color="auto" w:fill="FFFFFF"/>
        </w:rPr>
      </w:pPr>
      <w:r w:rsidRPr="00C250B4">
        <w:rPr>
          <w:rStyle w:val="c1"/>
          <w:rFonts w:ascii="Times New Roman" w:hAnsi="Times New Roman" w:cs="Times New Roman"/>
          <w:i/>
          <w:sz w:val="28"/>
          <w:szCs w:val="28"/>
        </w:rPr>
        <w:t>Пример:</w:t>
      </w:r>
      <w:r w:rsidR="001528AE" w:rsidRPr="001528AE">
        <w:rPr>
          <w:rFonts w:ascii="YS Text" w:hAnsi="YS Text"/>
          <w:color w:val="000000"/>
          <w:sz w:val="23"/>
          <w:szCs w:val="23"/>
        </w:rPr>
        <w:t xml:space="preserve"> </w:t>
      </w:r>
      <w:r w:rsidR="001528AE">
        <w:rPr>
          <w:rFonts w:ascii="YS Text" w:hAnsi="YS Text"/>
          <w:color w:val="000000"/>
          <w:sz w:val="23"/>
          <w:szCs w:val="23"/>
        </w:rPr>
        <w:t xml:space="preserve">Задача.  </w:t>
      </w:r>
      <w:r w:rsidR="001528AE">
        <w:rPr>
          <w:color w:val="000000"/>
          <w:shd w:val="clear" w:color="auto" w:fill="FFFFFF"/>
        </w:rPr>
        <w:t>Пожарную лестницу длиной приставили к окну пятого этажа дома. Нижний конец лестницы отстоит от стены на 5 м. На какой высоте расположено окно</w:t>
      </w:r>
      <w:r w:rsidR="00827516">
        <w:rPr>
          <w:color w:val="000000"/>
          <w:shd w:val="clear" w:color="auto" w:fill="FFFFFF"/>
        </w:rPr>
        <w:t>, если лестница наклонена к дому под углом 30 градусов</w:t>
      </w:r>
      <w:r w:rsidR="001528AE">
        <w:rPr>
          <w:color w:val="000000"/>
          <w:shd w:val="clear" w:color="auto" w:fill="FFFFFF"/>
        </w:rPr>
        <w:t>?</w:t>
      </w:r>
    </w:p>
    <w:p w:rsidR="001528AE" w:rsidRDefault="00827516" w:rsidP="001528AE">
      <w:pPr>
        <w:shd w:val="clear" w:color="auto" w:fill="FFFFFF"/>
        <w:spacing w:after="0"/>
        <w:rPr>
          <w:rFonts w:ascii="YS Text" w:eastAsia="Times New Roman" w:hAnsi="YS Text" w:cs="Times New Roman"/>
          <w:color w:val="000000"/>
          <w:sz w:val="23"/>
          <w:szCs w:val="23"/>
          <w:lang w:eastAsia="ru-RU"/>
        </w:rPr>
      </w:pPr>
      <w:r>
        <w:rPr>
          <w:rFonts w:ascii="YS Text" w:hAnsi="YS Text"/>
          <w:color w:val="000000"/>
          <w:sz w:val="23"/>
          <w:szCs w:val="23"/>
          <w:shd w:val="clear" w:color="auto" w:fill="FFFFFF"/>
        </w:rPr>
        <w:t xml:space="preserve">                          </w:t>
      </w:r>
      <w:r>
        <w:rPr>
          <w:rFonts w:ascii="YS Text" w:hAnsi="YS Text"/>
          <w:color w:val="000000"/>
          <w:sz w:val="23"/>
          <w:szCs w:val="23"/>
          <w:shd w:val="clear" w:color="auto" w:fill="FFFFFF"/>
        </w:rPr>
        <w:t>Дано: ∆АВС</w:t>
      </w:r>
    </w:p>
    <w:p w:rsidR="001528AE" w:rsidRPr="001528AE" w:rsidRDefault="001528AE" w:rsidP="001528A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1528AE">
        <w:rPr>
          <w:rFonts w:ascii="YS Text" w:eastAsia="Times New Roman" w:hAnsi="YS Text" w:cs="Times New Roman"/>
          <w:color w:val="000000"/>
          <w:sz w:val="23"/>
          <w:szCs w:val="23"/>
          <w:lang w:eastAsia="ru-RU"/>
        </w:rPr>
        <w:t>∟С=90º</w:t>
      </w:r>
    </w:p>
    <w:p w:rsidR="001528AE" w:rsidRPr="001528AE" w:rsidRDefault="001528AE" w:rsidP="001528AE">
      <w:pPr>
        <w:shd w:val="clear" w:color="auto" w:fill="FFFFFF"/>
        <w:spacing w:after="0"/>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ВС=</w:t>
      </w:r>
      <w:proofErr w:type="gramStart"/>
      <w:r>
        <w:rPr>
          <w:rFonts w:ascii="YS Text" w:eastAsia="Times New Roman" w:hAnsi="YS Text" w:cs="Times New Roman"/>
          <w:color w:val="000000"/>
          <w:sz w:val="23"/>
          <w:szCs w:val="23"/>
          <w:lang w:eastAsia="ru-RU"/>
        </w:rPr>
        <w:t>5 .м</w:t>
      </w:r>
      <w:proofErr w:type="gramEnd"/>
      <w:r>
        <w:rPr>
          <w:rFonts w:ascii="YS Text" w:eastAsia="Times New Roman" w:hAnsi="YS Text" w:cs="Times New Roman"/>
          <w:color w:val="000000"/>
          <w:sz w:val="23"/>
          <w:szCs w:val="23"/>
          <w:lang w:eastAsia="ru-RU"/>
        </w:rPr>
        <w:t xml:space="preserve"> </w:t>
      </w:r>
    </w:p>
    <w:p w:rsidR="001528AE" w:rsidRPr="001528AE" w:rsidRDefault="001528AE" w:rsidP="001528A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1528AE">
        <w:rPr>
          <w:rFonts w:ascii="YS Text" w:eastAsia="Times New Roman" w:hAnsi="YS Text" w:cs="Times New Roman"/>
          <w:color w:val="000000"/>
          <w:sz w:val="23"/>
          <w:szCs w:val="23"/>
          <w:lang w:eastAsia="ru-RU"/>
        </w:rPr>
        <w:t xml:space="preserve">∟А=30º </w:t>
      </w:r>
    </w:p>
    <w:p w:rsidR="001528AE" w:rsidRDefault="001528AE" w:rsidP="001528A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1528AE">
        <w:rPr>
          <w:rFonts w:ascii="YS Text" w:eastAsia="Times New Roman" w:hAnsi="YS Text" w:cs="Times New Roman"/>
          <w:color w:val="000000"/>
          <w:sz w:val="23"/>
          <w:szCs w:val="23"/>
          <w:lang w:eastAsia="ru-RU"/>
        </w:rPr>
        <w:t xml:space="preserve">Найти: АВ </w:t>
      </w:r>
    </w:p>
    <w:p w:rsidR="001375E4" w:rsidRDefault="001375E4" w:rsidP="001528AE">
      <w:pPr>
        <w:shd w:val="clear" w:color="auto" w:fill="FFFFFF"/>
        <w:spacing w:after="0" w:line="240" w:lineRule="auto"/>
        <w:rPr>
          <w:rFonts w:ascii="YS Text" w:eastAsia="Times New Roman" w:hAnsi="YS Text" w:cs="Times New Roman"/>
          <w:color w:val="000000"/>
          <w:sz w:val="23"/>
          <w:szCs w:val="23"/>
          <w:lang w:eastAsia="ru-RU"/>
        </w:rPr>
      </w:pPr>
    </w:p>
    <w:p w:rsidR="001375E4" w:rsidRDefault="001375E4" w:rsidP="001528A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И</w:t>
      </w:r>
      <w:r>
        <w:rPr>
          <w:rFonts w:ascii="YS Text" w:eastAsia="Times New Roman" w:hAnsi="YS Text" w:cs="Times New Roman"/>
          <w:color w:val="000000"/>
          <w:sz w:val="23"/>
          <w:szCs w:val="23"/>
          <w:lang w:eastAsia="ru-RU"/>
        </w:rPr>
        <w:t xml:space="preserve">ли задача на движение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295"/>
        <w:gridCol w:w="991"/>
        <w:gridCol w:w="1544"/>
        <w:gridCol w:w="788"/>
        <w:gridCol w:w="788"/>
      </w:tblGrid>
      <w:tr w:rsidR="001375E4" w:rsidRPr="00EB5E23" w:rsidTr="00707BD1">
        <w:trPr>
          <w:tblCellSpacing w:w="0" w:type="dxa"/>
          <w:jc w:val="center"/>
        </w:trPr>
        <w:tc>
          <w:tcPr>
            <w:tcW w:w="0" w:type="auto"/>
          </w:tcPr>
          <w:p w:rsidR="001375E4" w:rsidRPr="00EB5E23" w:rsidRDefault="001375E4" w:rsidP="00707BD1">
            <w:pPr>
              <w:widowControl w:val="0"/>
              <w:spacing w:line="360" w:lineRule="auto"/>
              <w:jc w:val="both"/>
              <w:rPr>
                <w:sz w:val="28"/>
              </w:rPr>
            </w:pPr>
            <w:r w:rsidRPr="00EB5E23">
              <w:rPr>
                <w:sz w:val="28"/>
              </w:rPr>
              <w:t> </w:t>
            </w:r>
          </w:p>
        </w:tc>
        <w:tc>
          <w:tcPr>
            <w:tcW w:w="0" w:type="auto"/>
          </w:tcPr>
          <w:p w:rsidR="001375E4" w:rsidRPr="00EB5E23" w:rsidRDefault="001375E4" w:rsidP="00707BD1">
            <w:pPr>
              <w:widowControl w:val="0"/>
              <w:spacing w:line="360" w:lineRule="auto"/>
              <w:jc w:val="both"/>
              <w:rPr>
                <w:sz w:val="28"/>
              </w:rPr>
            </w:pPr>
            <w:r w:rsidRPr="00EB5E23">
              <w:rPr>
                <w:sz w:val="28"/>
              </w:rPr>
              <w:t>Время</w:t>
            </w:r>
          </w:p>
        </w:tc>
        <w:tc>
          <w:tcPr>
            <w:tcW w:w="0" w:type="auto"/>
          </w:tcPr>
          <w:p w:rsidR="001375E4" w:rsidRPr="00EB5E23" w:rsidRDefault="001375E4" w:rsidP="00707BD1">
            <w:pPr>
              <w:widowControl w:val="0"/>
              <w:spacing w:line="360" w:lineRule="auto"/>
              <w:jc w:val="both"/>
              <w:rPr>
                <w:sz w:val="28"/>
              </w:rPr>
            </w:pPr>
            <w:r w:rsidRPr="00EB5E23">
              <w:rPr>
                <w:sz w:val="28"/>
              </w:rPr>
              <w:t>Скорость</w:t>
            </w:r>
          </w:p>
        </w:tc>
        <w:tc>
          <w:tcPr>
            <w:tcW w:w="0" w:type="auto"/>
            <w:gridSpan w:val="2"/>
          </w:tcPr>
          <w:p w:rsidR="001375E4" w:rsidRPr="00EB5E23" w:rsidRDefault="001375E4" w:rsidP="00707BD1">
            <w:pPr>
              <w:widowControl w:val="0"/>
              <w:spacing w:line="360" w:lineRule="auto"/>
              <w:jc w:val="both"/>
              <w:rPr>
                <w:sz w:val="28"/>
              </w:rPr>
            </w:pPr>
            <w:r w:rsidRPr="00EB5E23">
              <w:rPr>
                <w:sz w:val="28"/>
              </w:rPr>
              <w:t>Расстояние</w:t>
            </w:r>
          </w:p>
        </w:tc>
      </w:tr>
      <w:tr w:rsidR="001375E4" w:rsidRPr="00EB5E23" w:rsidTr="00707BD1">
        <w:trPr>
          <w:tblCellSpacing w:w="0" w:type="dxa"/>
          <w:jc w:val="center"/>
        </w:trPr>
        <w:tc>
          <w:tcPr>
            <w:tcW w:w="0" w:type="auto"/>
          </w:tcPr>
          <w:p w:rsidR="001375E4" w:rsidRPr="00EB5E23" w:rsidRDefault="001375E4" w:rsidP="00707BD1">
            <w:pPr>
              <w:widowControl w:val="0"/>
              <w:spacing w:line="360" w:lineRule="auto"/>
              <w:jc w:val="both"/>
              <w:rPr>
                <w:sz w:val="28"/>
              </w:rPr>
            </w:pPr>
            <w:r w:rsidRPr="00EB5E23">
              <w:rPr>
                <w:sz w:val="28"/>
              </w:rPr>
              <w:t>По озеру</w:t>
            </w:r>
          </w:p>
        </w:tc>
        <w:tc>
          <w:tcPr>
            <w:tcW w:w="0" w:type="auto"/>
          </w:tcPr>
          <w:p w:rsidR="001375E4" w:rsidRPr="00EB5E23" w:rsidRDefault="001375E4" w:rsidP="00707BD1">
            <w:pPr>
              <w:widowControl w:val="0"/>
              <w:spacing w:line="360" w:lineRule="auto"/>
              <w:jc w:val="both"/>
              <w:rPr>
                <w:sz w:val="28"/>
              </w:rPr>
            </w:pPr>
            <w:r w:rsidRPr="00EB5E23">
              <w:rPr>
                <w:sz w:val="28"/>
              </w:rPr>
              <w:t>3 ч</w:t>
            </w:r>
          </w:p>
        </w:tc>
        <w:tc>
          <w:tcPr>
            <w:tcW w:w="0" w:type="auto"/>
          </w:tcPr>
          <w:p w:rsidR="001375E4" w:rsidRPr="00EB5E23" w:rsidRDefault="001375E4" w:rsidP="00707BD1">
            <w:pPr>
              <w:widowControl w:val="0"/>
              <w:spacing w:line="360" w:lineRule="auto"/>
              <w:jc w:val="both"/>
              <w:rPr>
                <w:sz w:val="28"/>
              </w:rPr>
            </w:pPr>
            <w:r w:rsidRPr="00EB5E23">
              <w:rPr>
                <w:sz w:val="28"/>
              </w:rPr>
              <w:t>23км/ч</w:t>
            </w:r>
          </w:p>
        </w:tc>
        <w:tc>
          <w:tcPr>
            <w:tcW w:w="0" w:type="auto"/>
          </w:tcPr>
          <w:p w:rsidR="001375E4" w:rsidRPr="00EB5E23" w:rsidRDefault="001375E4" w:rsidP="00707BD1">
            <w:pPr>
              <w:widowControl w:val="0"/>
              <w:spacing w:line="360" w:lineRule="auto"/>
              <w:jc w:val="both"/>
              <w:rPr>
                <w:sz w:val="28"/>
              </w:rPr>
            </w:pPr>
            <w:r w:rsidRPr="00EB5E23">
              <w:rPr>
                <w:sz w:val="28"/>
              </w:rPr>
              <w:t>?</w:t>
            </w:r>
          </w:p>
        </w:tc>
        <w:tc>
          <w:tcPr>
            <w:tcW w:w="0" w:type="auto"/>
            <w:vMerge w:val="restart"/>
          </w:tcPr>
          <w:p w:rsidR="001375E4" w:rsidRPr="00EB5E23" w:rsidRDefault="001375E4" w:rsidP="00707BD1">
            <w:pPr>
              <w:widowControl w:val="0"/>
              <w:spacing w:line="360" w:lineRule="auto"/>
              <w:jc w:val="both"/>
              <w:rPr>
                <w:sz w:val="28"/>
              </w:rPr>
            </w:pPr>
            <w:r w:rsidRPr="00EB5E23">
              <w:rPr>
                <w:sz w:val="28"/>
              </w:rPr>
              <w:t>?</w:t>
            </w:r>
          </w:p>
        </w:tc>
      </w:tr>
      <w:tr w:rsidR="001375E4" w:rsidRPr="00EB5E23" w:rsidTr="00707BD1">
        <w:trPr>
          <w:tblCellSpacing w:w="0" w:type="dxa"/>
          <w:jc w:val="center"/>
        </w:trPr>
        <w:tc>
          <w:tcPr>
            <w:tcW w:w="0" w:type="auto"/>
          </w:tcPr>
          <w:p w:rsidR="001375E4" w:rsidRPr="00EB5E23" w:rsidRDefault="001375E4" w:rsidP="00707BD1">
            <w:pPr>
              <w:widowControl w:val="0"/>
              <w:spacing w:line="360" w:lineRule="auto"/>
              <w:jc w:val="both"/>
              <w:rPr>
                <w:sz w:val="28"/>
              </w:rPr>
            </w:pPr>
            <w:r w:rsidRPr="00EB5E23">
              <w:rPr>
                <w:sz w:val="28"/>
              </w:rPr>
              <w:t>По реке</w:t>
            </w:r>
          </w:p>
        </w:tc>
        <w:tc>
          <w:tcPr>
            <w:tcW w:w="0" w:type="auto"/>
          </w:tcPr>
          <w:p w:rsidR="001375E4" w:rsidRPr="00EB5E23" w:rsidRDefault="001375E4" w:rsidP="00707BD1">
            <w:pPr>
              <w:widowControl w:val="0"/>
              <w:spacing w:line="360" w:lineRule="auto"/>
              <w:jc w:val="both"/>
              <w:rPr>
                <w:sz w:val="28"/>
              </w:rPr>
            </w:pPr>
            <w:r w:rsidRPr="00EB5E23">
              <w:rPr>
                <w:sz w:val="28"/>
              </w:rPr>
              <w:t>4 ч</w:t>
            </w:r>
          </w:p>
        </w:tc>
        <w:tc>
          <w:tcPr>
            <w:tcW w:w="0" w:type="auto"/>
          </w:tcPr>
          <w:p w:rsidR="001375E4" w:rsidRPr="00EB5E23" w:rsidRDefault="001375E4" w:rsidP="00707BD1">
            <w:pPr>
              <w:widowControl w:val="0"/>
              <w:spacing w:line="360" w:lineRule="auto"/>
              <w:jc w:val="both"/>
              <w:rPr>
                <w:sz w:val="28"/>
              </w:rPr>
            </w:pPr>
            <w:r w:rsidRPr="00EB5E23">
              <w:rPr>
                <w:sz w:val="28"/>
              </w:rPr>
              <w:t xml:space="preserve">на </w:t>
            </w:r>
            <w:smartTag w:uri="urn:schemas-microsoft-com:office:smarttags" w:element="metricconverter">
              <w:smartTagPr>
                <w:attr w:name="ProductID" w:val="3 км/ч"/>
              </w:smartTagPr>
              <w:r w:rsidRPr="00EB5E23">
                <w:rPr>
                  <w:sz w:val="28"/>
                </w:rPr>
                <w:t>3 км/ч</w:t>
              </w:r>
            </w:smartTag>
            <w:r w:rsidRPr="00EB5E23">
              <w:rPr>
                <w:sz w:val="28"/>
              </w:rPr>
              <w:t xml:space="preserve"> &gt; </w:t>
            </w:r>
          </w:p>
        </w:tc>
        <w:tc>
          <w:tcPr>
            <w:tcW w:w="0" w:type="auto"/>
          </w:tcPr>
          <w:p w:rsidR="001375E4" w:rsidRPr="00EB5E23" w:rsidRDefault="001375E4" w:rsidP="00707BD1">
            <w:pPr>
              <w:widowControl w:val="0"/>
              <w:spacing w:line="360" w:lineRule="auto"/>
              <w:jc w:val="both"/>
              <w:rPr>
                <w:sz w:val="28"/>
              </w:rPr>
            </w:pPr>
            <w:r w:rsidRPr="00EB5E23">
              <w:rPr>
                <w:sz w:val="28"/>
              </w:rPr>
              <w:t>?</w:t>
            </w:r>
          </w:p>
        </w:tc>
        <w:tc>
          <w:tcPr>
            <w:tcW w:w="0" w:type="auto"/>
            <w:vMerge/>
            <w:vAlign w:val="center"/>
          </w:tcPr>
          <w:p w:rsidR="001375E4" w:rsidRPr="00EB5E23" w:rsidRDefault="001375E4" w:rsidP="00707BD1">
            <w:pPr>
              <w:widowControl w:val="0"/>
              <w:spacing w:line="360" w:lineRule="auto"/>
              <w:jc w:val="both"/>
              <w:rPr>
                <w:sz w:val="28"/>
              </w:rPr>
            </w:pPr>
          </w:p>
        </w:tc>
      </w:tr>
    </w:tbl>
    <w:p w:rsidR="001375E4" w:rsidRDefault="001375E4" w:rsidP="001528AE">
      <w:pPr>
        <w:shd w:val="clear" w:color="auto" w:fill="FFFFFF"/>
        <w:spacing w:after="0" w:line="240" w:lineRule="auto"/>
        <w:rPr>
          <w:rFonts w:ascii="YS Text" w:eastAsia="Times New Roman" w:hAnsi="YS Text" w:cs="Times New Roman"/>
          <w:color w:val="000000"/>
          <w:sz w:val="23"/>
          <w:szCs w:val="23"/>
          <w:lang w:eastAsia="ru-RU"/>
        </w:rPr>
      </w:pPr>
    </w:p>
    <w:p w:rsidR="001375E4" w:rsidRPr="001528AE" w:rsidRDefault="001375E4" w:rsidP="001528AE">
      <w:pPr>
        <w:shd w:val="clear" w:color="auto" w:fill="FFFFFF"/>
        <w:spacing w:after="0" w:line="240" w:lineRule="auto"/>
        <w:rPr>
          <w:rFonts w:ascii="YS Text" w:eastAsia="Times New Roman" w:hAnsi="YS Text" w:cs="Times New Roman"/>
          <w:color w:val="000000"/>
          <w:sz w:val="23"/>
          <w:szCs w:val="23"/>
          <w:lang w:eastAsia="ru-RU"/>
        </w:rPr>
      </w:pPr>
    </w:p>
    <w:p w:rsidR="00D92939" w:rsidRPr="00D92939" w:rsidRDefault="00D92939" w:rsidP="00D92939">
      <w:pPr>
        <w:pStyle w:val="c26"/>
        <w:shd w:val="clear" w:color="auto" w:fill="FFFFFF"/>
        <w:spacing w:before="0" w:beforeAutospacing="0" w:after="0" w:afterAutospacing="0"/>
        <w:jc w:val="both"/>
        <w:rPr>
          <w:rStyle w:val="c1"/>
          <w:sz w:val="28"/>
          <w:szCs w:val="28"/>
        </w:rPr>
      </w:pPr>
    </w:p>
    <w:p w:rsidR="003A7251" w:rsidRPr="00FA0EE9" w:rsidRDefault="00FA0EE9" w:rsidP="00FA0EE9">
      <w:pPr>
        <w:pStyle w:val="c26"/>
        <w:shd w:val="clear" w:color="auto" w:fill="FFFFFF"/>
        <w:spacing w:before="0" w:beforeAutospacing="0" w:after="0" w:afterAutospacing="0"/>
        <w:rPr>
          <w:rStyle w:val="c1"/>
          <w:b/>
          <w:sz w:val="28"/>
          <w:szCs w:val="28"/>
        </w:rPr>
      </w:pPr>
      <w:proofErr w:type="gramStart"/>
      <w:r>
        <w:rPr>
          <w:rStyle w:val="c1"/>
          <w:b/>
          <w:sz w:val="28"/>
          <w:szCs w:val="28"/>
        </w:rPr>
        <w:lastRenderedPageBreak/>
        <w:t>ПРИЁМ</w:t>
      </w:r>
      <w:r w:rsidRPr="00FA0EE9">
        <w:rPr>
          <w:rStyle w:val="c1"/>
          <w:b/>
          <w:sz w:val="28"/>
          <w:szCs w:val="28"/>
        </w:rPr>
        <w:t xml:space="preserve"> </w:t>
      </w:r>
      <w:r w:rsidR="003A7251" w:rsidRPr="00FA0EE9">
        <w:rPr>
          <w:rStyle w:val="c1"/>
          <w:b/>
          <w:sz w:val="28"/>
          <w:szCs w:val="28"/>
        </w:rPr>
        <w:t xml:space="preserve"> </w:t>
      </w:r>
      <w:r w:rsidRPr="00B107A6">
        <w:rPr>
          <w:rStyle w:val="c1"/>
          <w:b/>
          <w:sz w:val="28"/>
          <w:szCs w:val="28"/>
          <w:u w:val="single"/>
        </w:rPr>
        <w:t>о</w:t>
      </w:r>
      <w:r w:rsidR="003A7251" w:rsidRPr="00B107A6">
        <w:rPr>
          <w:rStyle w:val="c1"/>
          <w:b/>
          <w:sz w:val="28"/>
          <w:szCs w:val="28"/>
          <w:u w:val="single"/>
        </w:rPr>
        <w:t>пределени</w:t>
      </w:r>
      <w:r w:rsidRPr="00B107A6">
        <w:rPr>
          <w:rStyle w:val="c1"/>
          <w:b/>
          <w:sz w:val="28"/>
          <w:szCs w:val="28"/>
          <w:u w:val="single"/>
        </w:rPr>
        <w:t>е</w:t>
      </w:r>
      <w:proofErr w:type="gramEnd"/>
      <w:r w:rsidR="003A7251" w:rsidRPr="00B107A6">
        <w:rPr>
          <w:rStyle w:val="c1"/>
          <w:b/>
          <w:sz w:val="28"/>
          <w:szCs w:val="28"/>
          <w:u w:val="single"/>
        </w:rPr>
        <w:t xml:space="preserve"> «существенного»</w:t>
      </w:r>
      <w:r w:rsidRPr="00B107A6">
        <w:rPr>
          <w:rStyle w:val="c1"/>
          <w:b/>
          <w:sz w:val="28"/>
          <w:szCs w:val="28"/>
          <w:u w:val="single"/>
        </w:rPr>
        <w:t xml:space="preserve"> и </w:t>
      </w:r>
      <w:r w:rsidR="00B107A6">
        <w:rPr>
          <w:rStyle w:val="c1"/>
          <w:b/>
          <w:sz w:val="28"/>
          <w:szCs w:val="28"/>
          <w:u w:val="single"/>
        </w:rPr>
        <w:t xml:space="preserve"> «несущественного» материала</w:t>
      </w:r>
    </w:p>
    <w:p w:rsidR="00FE10BD" w:rsidRPr="00FE10BD" w:rsidRDefault="00FE10BD" w:rsidP="00FE10BD">
      <w:pPr>
        <w:pStyle w:val="c26"/>
        <w:shd w:val="clear" w:color="auto" w:fill="FFFFFF"/>
        <w:spacing w:before="0" w:beforeAutospacing="0" w:after="0" w:afterAutospacing="0"/>
        <w:jc w:val="both"/>
        <w:rPr>
          <w:rStyle w:val="c1"/>
          <w:sz w:val="28"/>
          <w:szCs w:val="28"/>
        </w:rPr>
      </w:pPr>
    </w:p>
    <w:p w:rsidR="00D92939" w:rsidRDefault="00D92939" w:rsidP="00FA0EE9">
      <w:pPr>
        <w:pStyle w:val="c26"/>
        <w:shd w:val="clear" w:color="auto" w:fill="FFFFFF"/>
        <w:spacing w:before="0" w:beforeAutospacing="0" w:after="0" w:afterAutospacing="0"/>
        <w:jc w:val="both"/>
        <w:rPr>
          <w:rStyle w:val="c1"/>
          <w:sz w:val="28"/>
          <w:szCs w:val="28"/>
        </w:rPr>
      </w:pPr>
      <w:r w:rsidRPr="00FA0EE9">
        <w:rPr>
          <w:rStyle w:val="c1"/>
          <w:sz w:val="28"/>
          <w:szCs w:val="28"/>
        </w:rPr>
        <w:t>При обучении</w:t>
      </w:r>
      <w:r w:rsidR="00FE10BD" w:rsidRPr="00FA0EE9">
        <w:rPr>
          <w:rStyle w:val="c1"/>
          <w:sz w:val="28"/>
          <w:szCs w:val="28"/>
        </w:rPr>
        <w:t xml:space="preserve"> </w:t>
      </w:r>
      <w:r w:rsidR="003A7251" w:rsidRPr="00FA0EE9">
        <w:rPr>
          <w:rStyle w:val="c1"/>
          <w:sz w:val="28"/>
          <w:szCs w:val="28"/>
        </w:rPr>
        <w:t>школьник</w:t>
      </w:r>
      <w:r w:rsidR="00FE10BD" w:rsidRPr="00FA0EE9">
        <w:rPr>
          <w:rStyle w:val="c1"/>
          <w:sz w:val="28"/>
          <w:szCs w:val="28"/>
        </w:rPr>
        <w:t>ов решению задач</w:t>
      </w:r>
      <w:r w:rsidR="003A7251" w:rsidRPr="00FA0EE9">
        <w:rPr>
          <w:rStyle w:val="c1"/>
          <w:sz w:val="28"/>
          <w:szCs w:val="28"/>
        </w:rPr>
        <w:t xml:space="preserve">, самое существенное – процесс рассуждений, уяснение общего подхода к решению, поиск общей схемы, алгоритма решения, а подробное описание решения задачи не столь существенно. Задачи можно решать устно или письменно, главное – понять подход, принцип, суть решения. Когда этот этап успешно преодолен, на первый план выступает оформление решения задачи со всеми подробными обоснованиями. </w:t>
      </w:r>
    </w:p>
    <w:p w:rsidR="00D92939" w:rsidRDefault="00D92939" w:rsidP="00FA0EE9">
      <w:pPr>
        <w:pStyle w:val="c26"/>
        <w:shd w:val="clear" w:color="auto" w:fill="FFFFFF"/>
        <w:spacing w:before="0" w:beforeAutospacing="0" w:after="0" w:afterAutospacing="0"/>
        <w:jc w:val="both"/>
        <w:rPr>
          <w:rStyle w:val="c1"/>
          <w:sz w:val="28"/>
          <w:szCs w:val="28"/>
        </w:rPr>
      </w:pPr>
    </w:p>
    <w:p w:rsidR="003A7251" w:rsidRPr="00D92939" w:rsidRDefault="00C250B4" w:rsidP="00FA0EE9">
      <w:pPr>
        <w:pStyle w:val="c26"/>
        <w:shd w:val="clear" w:color="auto" w:fill="FFFFFF"/>
        <w:spacing w:before="0" w:beforeAutospacing="0" w:after="0" w:afterAutospacing="0"/>
        <w:jc w:val="both"/>
        <w:rPr>
          <w:rStyle w:val="c1"/>
          <w:sz w:val="28"/>
          <w:szCs w:val="28"/>
        </w:rPr>
      </w:pPr>
      <w:r w:rsidRPr="00C250B4">
        <w:rPr>
          <w:rStyle w:val="c1"/>
          <w:i/>
          <w:sz w:val="28"/>
          <w:szCs w:val="28"/>
        </w:rPr>
        <w:t>Пример:</w:t>
      </w:r>
      <w:r>
        <w:rPr>
          <w:rStyle w:val="c1"/>
          <w:i/>
          <w:sz w:val="28"/>
          <w:szCs w:val="28"/>
        </w:rPr>
        <w:t xml:space="preserve"> </w:t>
      </w:r>
      <w:r w:rsidR="003A7251" w:rsidRPr="00FA0EE9">
        <w:rPr>
          <w:rStyle w:val="c1"/>
          <w:sz w:val="28"/>
          <w:szCs w:val="28"/>
        </w:rPr>
        <w:t>З</w:t>
      </w:r>
      <w:r w:rsidR="003A7251" w:rsidRPr="00FA0EE9">
        <w:rPr>
          <w:rStyle w:val="c1"/>
          <w:sz w:val="28"/>
          <w:szCs w:val="28"/>
        </w:rPr>
        <w:t>адание. Предложенные задачи сгруппируйте по методам</w:t>
      </w:r>
      <w:r w:rsidR="003A7251" w:rsidRPr="00D92939">
        <w:rPr>
          <w:rStyle w:val="c1"/>
          <w:sz w:val="28"/>
          <w:szCs w:val="28"/>
        </w:rPr>
        <w:t xml:space="preserve"> решения. Выбранные задачи разложите по соответствующим конвертам.</w:t>
      </w:r>
    </w:p>
    <w:p w:rsidR="00D92939" w:rsidRDefault="00D92939" w:rsidP="003A7251">
      <w:pPr>
        <w:spacing w:after="240" w:line="240" w:lineRule="auto"/>
        <w:rPr>
          <w:rFonts w:ascii="Segoe UI" w:eastAsia="Times New Roman" w:hAnsi="Segoe UI" w:cs="Segoe UI"/>
          <w:color w:val="000000"/>
          <w:sz w:val="24"/>
          <w:szCs w:val="24"/>
          <w:lang w:eastAsia="ru-RU"/>
        </w:rPr>
      </w:pPr>
    </w:p>
    <w:p w:rsidR="003A7251" w:rsidRPr="003A7251" w:rsidRDefault="003A7251" w:rsidP="003A7251">
      <w:pPr>
        <w:spacing w:after="240" w:line="240" w:lineRule="auto"/>
        <w:rPr>
          <w:rFonts w:ascii="Segoe UI" w:eastAsia="Times New Roman" w:hAnsi="Segoe UI" w:cs="Segoe UI"/>
          <w:color w:val="000000"/>
          <w:sz w:val="24"/>
          <w:szCs w:val="24"/>
          <w:lang w:eastAsia="ru-RU"/>
        </w:rPr>
      </w:pPr>
      <w:r w:rsidRPr="003A7251">
        <w:rPr>
          <w:rFonts w:ascii="Segoe UI" w:eastAsia="Times New Roman" w:hAnsi="Segoe UI" w:cs="Segoe UI"/>
          <w:color w:val="000000"/>
          <w:sz w:val="24"/>
          <w:szCs w:val="24"/>
          <w:lang w:eastAsia="ru-RU"/>
        </w:rPr>
        <w:t>В школе 800 учащихся, 15% из них за четверть получили по математике «5». Сколько учеников получили «5»?</w:t>
      </w:r>
    </w:p>
    <w:p w:rsidR="003A7251" w:rsidRPr="003A7251" w:rsidRDefault="003A7251" w:rsidP="003A7251">
      <w:pPr>
        <w:spacing w:after="240" w:line="240" w:lineRule="auto"/>
        <w:rPr>
          <w:rFonts w:ascii="Segoe UI" w:eastAsia="Times New Roman" w:hAnsi="Segoe UI" w:cs="Segoe UI"/>
          <w:color w:val="000000"/>
          <w:sz w:val="24"/>
          <w:szCs w:val="24"/>
          <w:lang w:eastAsia="ru-RU"/>
        </w:rPr>
      </w:pPr>
      <w:r w:rsidRPr="003A7251">
        <w:rPr>
          <w:rFonts w:ascii="Segoe UI" w:eastAsia="Times New Roman" w:hAnsi="Segoe UI" w:cs="Segoe UI"/>
          <w:color w:val="000000"/>
          <w:sz w:val="24"/>
          <w:szCs w:val="24"/>
          <w:lang w:eastAsia="ru-RU"/>
        </w:rPr>
        <w:t>Ученики получили 100 книг, причем каждый получил по 5 книг. Сколько процентов составляют книги, полученные каждым учеником?</w:t>
      </w:r>
    </w:p>
    <w:p w:rsidR="003A7251" w:rsidRPr="003A7251" w:rsidRDefault="003A7251" w:rsidP="003A7251">
      <w:pPr>
        <w:spacing w:after="240" w:line="240" w:lineRule="auto"/>
        <w:rPr>
          <w:rFonts w:ascii="Segoe UI" w:eastAsia="Times New Roman" w:hAnsi="Segoe UI" w:cs="Segoe UI"/>
          <w:color w:val="000000"/>
          <w:sz w:val="24"/>
          <w:szCs w:val="24"/>
          <w:lang w:eastAsia="ru-RU"/>
        </w:rPr>
      </w:pPr>
      <w:r w:rsidRPr="003A7251">
        <w:rPr>
          <w:rFonts w:ascii="Segoe UI" w:eastAsia="Times New Roman" w:hAnsi="Segoe UI" w:cs="Segoe UI"/>
          <w:color w:val="000000"/>
          <w:sz w:val="24"/>
          <w:szCs w:val="24"/>
          <w:lang w:eastAsia="ru-RU"/>
        </w:rPr>
        <w:t>Молоко содержит 4% жира. Сколько килограммов жира содержится в 850 кг. молока?</w:t>
      </w:r>
    </w:p>
    <w:p w:rsidR="003A7251" w:rsidRPr="003A7251" w:rsidRDefault="003A7251" w:rsidP="003A7251">
      <w:pPr>
        <w:spacing w:after="240" w:line="240" w:lineRule="auto"/>
        <w:rPr>
          <w:rFonts w:ascii="Segoe UI" w:eastAsia="Times New Roman" w:hAnsi="Segoe UI" w:cs="Segoe UI"/>
          <w:color w:val="000000"/>
          <w:sz w:val="24"/>
          <w:szCs w:val="24"/>
          <w:lang w:eastAsia="ru-RU"/>
        </w:rPr>
      </w:pPr>
      <w:r w:rsidRPr="003A7251">
        <w:rPr>
          <w:rFonts w:ascii="Segoe UI" w:eastAsia="Times New Roman" w:hAnsi="Segoe UI" w:cs="Segoe UI"/>
          <w:color w:val="000000"/>
          <w:sz w:val="24"/>
          <w:szCs w:val="24"/>
          <w:lang w:eastAsia="ru-RU"/>
        </w:rPr>
        <w:t>Ширина прямоугольника 45 см, что составляет 60% длины. Найдите площадь прямоугольника.</w:t>
      </w:r>
    </w:p>
    <w:p w:rsidR="003A7251" w:rsidRDefault="003A7251" w:rsidP="00D92939">
      <w:pPr>
        <w:pStyle w:val="c26"/>
        <w:shd w:val="clear" w:color="auto" w:fill="FFFFFF"/>
        <w:spacing w:before="0" w:beforeAutospacing="0" w:after="0" w:afterAutospacing="0"/>
        <w:jc w:val="both"/>
        <w:rPr>
          <w:rStyle w:val="c1"/>
          <w:sz w:val="28"/>
          <w:szCs w:val="28"/>
        </w:rPr>
      </w:pPr>
      <w:r w:rsidRPr="00D92939">
        <w:rPr>
          <w:rStyle w:val="c1"/>
          <w:sz w:val="28"/>
          <w:szCs w:val="28"/>
        </w:rPr>
        <w:t>Таких задач может быть предложено около 1</w:t>
      </w:r>
      <w:r w:rsidR="00D92939">
        <w:rPr>
          <w:rStyle w:val="c1"/>
          <w:sz w:val="28"/>
          <w:szCs w:val="28"/>
        </w:rPr>
        <w:t>0-12</w:t>
      </w:r>
      <w:r w:rsidRPr="00D92939">
        <w:rPr>
          <w:rStyle w:val="c1"/>
          <w:sz w:val="28"/>
          <w:szCs w:val="28"/>
        </w:rPr>
        <w:t>. Подобные задания учат среди огромного числа объектов выделять на основе существенных признаков те объекты, которые нам необходимы.</w:t>
      </w:r>
      <w:r w:rsidR="00D92939">
        <w:rPr>
          <w:rStyle w:val="c1"/>
          <w:sz w:val="28"/>
          <w:szCs w:val="28"/>
        </w:rPr>
        <w:t xml:space="preserve"> </w:t>
      </w:r>
      <w:r w:rsidRPr="00D92939">
        <w:rPr>
          <w:rStyle w:val="c1"/>
          <w:sz w:val="28"/>
          <w:szCs w:val="28"/>
        </w:rPr>
        <w:t>Если приемом выделение главного обучающиеся овладели только частично, то идет уточнение. Из предложенных задач выберите: а) задачи на нахождения процента от числа; б) задачи на нахождения числа по его проценту; с) задачи на нахождения того, сколько процентов составляет одно число от другого.</w:t>
      </w:r>
    </w:p>
    <w:p w:rsidR="00C277CB" w:rsidRDefault="00C277CB" w:rsidP="00D92939">
      <w:pPr>
        <w:pStyle w:val="c26"/>
        <w:shd w:val="clear" w:color="auto" w:fill="FFFFFF"/>
        <w:spacing w:before="0" w:beforeAutospacing="0" w:after="0" w:afterAutospacing="0"/>
        <w:jc w:val="both"/>
        <w:rPr>
          <w:rStyle w:val="c1"/>
          <w:sz w:val="28"/>
          <w:szCs w:val="28"/>
        </w:rPr>
      </w:pPr>
    </w:p>
    <w:p w:rsidR="00C25B7C" w:rsidRPr="00C277CB" w:rsidRDefault="00C25B7C" w:rsidP="00D92939">
      <w:pPr>
        <w:pStyle w:val="c26"/>
        <w:shd w:val="clear" w:color="auto" w:fill="FFFFFF"/>
        <w:spacing w:before="0" w:beforeAutospacing="0" w:after="0" w:afterAutospacing="0"/>
        <w:jc w:val="both"/>
        <w:rPr>
          <w:rStyle w:val="c1"/>
          <w:sz w:val="28"/>
          <w:szCs w:val="28"/>
        </w:rPr>
      </w:pPr>
    </w:p>
    <w:p w:rsidR="00E9597B" w:rsidRDefault="00E9597B" w:rsidP="00D92939">
      <w:pPr>
        <w:pStyle w:val="c26"/>
        <w:shd w:val="clear" w:color="auto" w:fill="FFFFFF"/>
        <w:spacing w:before="0" w:beforeAutospacing="0" w:after="0" w:afterAutospacing="0"/>
        <w:jc w:val="both"/>
        <w:rPr>
          <w:rStyle w:val="c1"/>
          <w:b/>
          <w:sz w:val="28"/>
          <w:szCs w:val="28"/>
        </w:rPr>
      </w:pPr>
      <w:r w:rsidRPr="00D57B38">
        <w:rPr>
          <w:rStyle w:val="c1"/>
          <w:b/>
          <w:sz w:val="28"/>
          <w:szCs w:val="28"/>
        </w:rPr>
        <w:t>ПРИЁМ задания с лишними</w:t>
      </w:r>
      <w:r>
        <w:rPr>
          <w:rStyle w:val="c1"/>
          <w:b/>
          <w:sz w:val="28"/>
          <w:szCs w:val="28"/>
        </w:rPr>
        <w:t>, противоречивыми, недостаточными и многовариантными данными</w:t>
      </w:r>
    </w:p>
    <w:p w:rsidR="00E9597B" w:rsidRPr="00E9597B" w:rsidRDefault="00E9597B" w:rsidP="00D92939">
      <w:pPr>
        <w:pStyle w:val="c26"/>
        <w:shd w:val="clear" w:color="auto" w:fill="FFFFFF"/>
        <w:spacing w:before="0" w:beforeAutospacing="0" w:after="0" w:afterAutospacing="0"/>
        <w:jc w:val="both"/>
        <w:rPr>
          <w:rStyle w:val="c1"/>
          <w:b/>
          <w:sz w:val="28"/>
          <w:szCs w:val="28"/>
        </w:rPr>
      </w:pPr>
    </w:p>
    <w:p w:rsidR="00E9597B" w:rsidRPr="00E9597B" w:rsidRDefault="00E9597B" w:rsidP="00D92939">
      <w:pPr>
        <w:pStyle w:val="c26"/>
        <w:shd w:val="clear" w:color="auto" w:fill="FFFFFF"/>
        <w:spacing w:before="0" w:beforeAutospacing="0" w:after="0" w:afterAutospacing="0"/>
        <w:jc w:val="both"/>
        <w:rPr>
          <w:rStyle w:val="c1"/>
          <w:sz w:val="28"/>
          <w:szCs w:val="28"/>
        </w:rPr>
      </w:pPr>
      <w:r>
        <w:rPr>
          <w:rStyle w:val="c1"/>
          <w:sz w:val="28"/>
          <w:szCs w:val="28"/>
        </w:rPr>
        <w:t>Также для выделения главного в тексте используются разные типы учебных заданий</w:t>
      </w:r>
      <w:r w:rsidRPr="00E9597B">
        <w:rPr>
          <w:rStyle w:val="c1"/>
          <w:sz w:val="28"/>
          <w:szCs w:val="28"/>
        </w:rPr>
        <w:t>:</w:t>
      </w:r>
    </w:p>
    <w:p w:rsidR="00E9597B" w:rsidRPr="00E9597B" w:rsidRDefault="00E9597B" w:rsidP="00E9597B">
      <w:pPr>
        <w:pStyle w:val="c26"/>
        <w:shd w:val="clear" w:color="auto" w:fill="FFFFFF"/>
        <w:spacing w:before="0" w:beforeAutospacing="0" w:after="0" w:afterAutospacing="0"/>
        <w:jc w:val="both"/>
        <w:rPr>
          <w:rStyle w:val="c1"/>
          <w:sz w:val="28"/>
          <w:szCs w:val="28"/>
        </w:rPr>
      </w:pPr>
      <w:r w:rsidRPr="00E9597B">
        <w:rPr>
          <w:rStyle w:val="c1"/>
          <w:sz w:val="28"/>
          <w:szCs w:val="28"/>
        </w:rPr>
        <w:t>• задания, в которых имеются лишние данные;</w:t>
      </w:r>
    </w:p>
    <w:p w:rsidR="00E9597B" w:rsidRPr="00E9597B" w:rsidRDefault="00E9597B" w:rsidP="00E9597B">
      <w:pPr>
        <w:pStyle w:val="c26"/>
        <w:shd w:val="clear" w:color="auto" w:fill="FFFFFF"/>
        <w:spacing w:before="0" w:beforeAutospacing="0" w:after="0" w:afterAutospacing="0"/>
        <w:jc w:val="both"/>
        <w:rPr>
          <w:rStyle w:val="c1"/>
          <w:sz w:val="28"/>
          <w:szCs w:val="28"/>
        </w:rPr>
      </w:pPr>
      <w:r w:rsidRPr="00E9597B">
        <w:rPr>
          <w:rStyle w:val="c1"/>
          <w:sz w:val="28"/>
          <w:szCs w:val="28"/>
        </w:rPr>
        <w:t>• задания с противоречивыми данными;</w:t>
      </w:r>
    </w:p>
    <w:p w:rsidR="00E9597B" w:rsidRPr="00E9597B" w:rsidRDefault="00E9597B" w:rsidP="00E9597B">
      <w:pPr>
        <w:pStyle w:val="c26"/>
        <w:shd w:val="clear" w:color="auto" w:fill="FFFFFF"/>
        <w:spacing w:before="0" w:beforeAutospacing="0" w:after="0" w:afterAutospacing="0"/>
        <w:jc w:val="both"/>
        <w:rPr>
          <w:rStyle w:val="c1"/>
          <w:sz w:val="28"/>
          <w:szCs w:val="28"/>
        </w:rPr>
      </w:pPr>
      <w:r w:rsidRPr="00E9597B">
        <w:rPr>
          <w:rStyle w:val="c1"/>
          <w:sz w:val="28"/>
          <w:szCs w:val="28"/>
        </w:rPr>
        <w:t>• задания, в которых данных недостаточно для решения;</w:t>
      </w:r>
    </w:p>
    <w:p w:rsidR="00E9597B" w:rsidRPr="00E9597B" w:rsidRDefault="00E9597B" w:rsidP="00E9597B">
      <w:pPr>
        <w:pStyle w:val="c26"/>
        <w:shd w:val="clear" w:color="auto" w:fill="FFFFFF"/>
        <w:spacing w:before="0" w:beforeAutospacing="0" w:after="0" w:afterAutospacing="0"/>
        <w:jc w:val="both"/>
        <w:rPr>
          <w:rStyle w:val="c1"/>
          <w:sz w:val="28"/>
          <w:szCs w:val="28"/>
        </w:rPr>
      </w:pPr>
      <w:r w:rsidRPr="00E9597B">
        <w:rPr>
          <w:rStyle w:val="c1"/>
          <w:sz w:val="28"/>
          <w:szCs w:val="28"/>
        </w:rPr>
        <w:t xml:space="preserve">• </w:t>
      </w:r>
      <w:proofErr w:type="spellStart"/>
      <w:r w:rsidRPr="00E9597B">
        <w:rPr>
          <w:rStyle w:val="c1"/>
          <w:sz w:val="28"/>
          <w:szCs w:val="28"/>
        </w:rPr>
        <w:t>многовариативные</w:t>
      </w:r>
      <w:proofErr w:type="spellEnd"/>
      <w:r w:rsidRPr="00E9597B">
        <w:rPr>
          <w:rStyle w:val="c1"/>
          <w:sz w:val="28"/>
          <w:szCs w:val="28"/>
        </w:rPr>
        <w:t xml:space="preserve"> задания (име</w:t>
      </w:r>
      <w:r>
        <w:rPr>
          <w:rStyle w:val="c1"/>
          <w:sz w:val="28"/>
          <w:szCs w:val="28"/>
        </w:rPr>
        <w:t>ют несколько вариантов решения)</w:t>
      </w:r>
    </w:p>
    <w:p w:rsidR="00E9597B" w:rsidRPr="00E9597B" w:rsidRDefault="00E9597B" w:rsidP="00E9597B">
      <w:pPr>
        <w:pStyle w:val="c26"/>
        <w:shd w:val="clear" w:color="auto" w:fill="FFFFFF"/>
        <w:spacing w:before="0" w:beforeAutospacing="0" w:after="0" w:afterAutospacing="0"/>
        <w:jc w:val="both"/>
        <w:rPr>
          <w:rStyle w:val="c1"/>
          <w:sz w:val="28"/>
          <w:szCs w:val="28"/>
        </w:rPr>
      </w:pPr>
    </w:p>
    <w:p w:rsidR="00D92939" w:rsidRDefault="00D92939" w:rsidP="00D92939">
      <w:pPr>
        <w:pStyle w:val="c26"/>
        <w:shd w:val="clear" w:color="auto" w:fill="FFFFFF"/>
        <w:spacing w:before="0" w:beforeAutospacing="0" w:after="0" w:afterAutospacing="0"/>
        <w:jc w:val="both"/>
        <w:rPr>
          <w:rStyle w:val="c1"/>
          <w:sz w:val="28"/>
          <w:szCs w:val="28"/>
        </w:rPr>
      </w:pPr>
    </w:p>
    <w:p w:rsidR="00D57B38" w:rsidRDefault="00D57B38" w:rsidP="00D57B38">
      <w:pPr>
        <w:pStyle w:val="c26"/>
        <w:shd w:val="clear" w:color="auto" w:fill="FFFFFF"/>
        <w:spacing w:before="0" w:beforeAutospacing="0" w:after="0" w:afterAutospacing="0"/>
        <w:jc w:val="both"/>
        <w:rPr>
          <w:rStyle w:val="c1"/>
          <w:b/>
          <w:sz w:val="28"/>
          <w:szCs w:val="28"/>
        </w:rPr>
      </w:pPr>
      <w:r w:rsidRPr="00C277CB">
        <w:rPr>
          <w:rStyle w:val="c1"/>
          <w:b/>
          <w:sz w:val="28"/>
          <w:szCs w:val="28"/>
        </w:rPr>
        <w:t xml:space="preserve">ПРИЁМ </w:t>
      </w:r>
      <w:r>
        <w:rPr>
          <w:rStyle w:val="c1"/>
          <w:b/>
          <w:sz w:val="28"/>
          <w:szCs w:val="28"/>
        </w:rPr>
        <w:t>Заполнение о</w:t>
      </w:r>
      <w:r w:rsidRPr="00C277CB">
        <w:rPr>
          <w:rStyle w:val="c1"/>
          <w:b/>
          <w:sz w:val="28"/>
          <w:szCs w:val="28"/>
        </w:rPr>
        <w:t>порных схем по теме</w:t>
      </w:r>
    </w:p>
    <w:p w:rsidR="00D57B38" w:rsidRDefault="00D57B38" w:rsidP="00D57B38">
      <w:pPr>
        <w:pStyle w:val="c26"/>
        <w:shd w:val="clear" w:color="auto" w:fill="FFFFFF"/>
        <w:spacing w:before="0" w:beforeAutospacing="0" w:after="0" w:afterAutospacing="0"/>
        <w:jc w:val="both"/>
        <w:rPr>
          <w:rStyle w:val="c1"/>
          <w:sz w:val="28"/>
          <w:szCs w:val="28"/>
        </w:rPr>
      </w:pPr>
      <w:r>
        <w:rPr>
          <w:rStyle w:val="c1"/>
          <w:sz w:val="28"/>
          <w:szCs w:val="28"/>
        </w:rPr>
        <w:lastRenderedPageBreak/>
        <w:t xml:space="preserve">В результате составления опорных конспектов по новому материалу учащиеся учатся не только выделению главного, но и обобщению и структурированию информации. </w:t>
      </w:r>
    </w:p>
    <w:p w:rsidR="00D57B38" w:rsidRDefault="00D57B38" w:rsidP="00D57B38">
      <w:pPr>
        <w:pStyle w:val="c26"/>
        <w:shd w:val="clear" w:color="auto" w:fill="FFFFFF"/>
        <w:spacing w:before="0" w:beforeAutospacing="0" w:after="0" w:afterAutospacing="0"/>
        <w:jc w:val="both"/>
        <w:rPr>
          <w:rStyle w:val="c1"/>
          <w:sz w:val="28"/>
          <w:szCs w:val="28"/>
        </w:rPr>
      </w:pPr>
    </w:p>
    <w:p w:rsidR="00D57B38" w:rsidRPr="00C277CB" w:rsidRDefault="00D57B38" w:rsidP="00D57B38">
      <w:pPr>
        <w:pStyle w:val="c26"/>
        <w:shd w:val="clear" w:color="auto" w:fill="FFFFFF"/>
        <w:spacing w:before="0" w:beforeAutospacing="0" w:after="0" w:afterAutospacing="0"/>
        <w:jc w:val="both"/>
        <w:rPr>
          <w:rStyle w:val="c1"/>
          <w:rFonts w:eastAsiaTheme="minorHAnsi"/>
          <w:sz w:val="28"/>
          <w:szCs w:val="28"/>
          <w:lang w:eastAsia="en-US"/>
        </w:rPr>
      </w:pPr>
      <w:proofErr w:type="gramStart"/>
      <w:r w:rsidRPr="00C250B4">
        <w:rPr>
          <w:rStyle w:val="c1"/>
          <w:i/>
          <w:sz w:val="28"/>
          <w:szCs w:val="28"/>
        </w:rPr>
        <w:t>Пример</w:t>
      </w:r>
      <w:r w:rsidRPr="00C277CB">
        <w:rPr>
          <w:rStyle w:val="c1"/>
          <w:rFonts w:eastAsiaTheme="minorHAnsi"/>
          <w:sz w:val="28"/>
          <w:szCs w:val="28"/>
          <w:lang w:eastAsia="en-US"/>
        </w:rPr>
        <w:t xml:space="preserve">: </w:t>
      </w:r>
      <w:r>
        <w:rPr>
          <w:rStyle w:val="c1"/>
          <w:rFonts w:eastAsiaTheme="minorHAnsi"/>
          <w:sz w:val="28"/>
          <w:szCs w:val="28"/>
          <w:lang w:eastAsia="en-US"/>
        </w:rPr>
        <w:t xml:space="preserve"> </w:t>
      </w:r>
      <w:r w:rsidRPr="00C277CB">
        <w:rPr>
          <w:rStyle w:val="c1"/>
          <w:rFonts w:eastAsiaTheme="minorHAnsi"/>
          <w:sz w:val="28"/>
          <w:szCs w:val="28"/>
          <w:lang w:eastAsia="en-US"/>
        </w:rPr>
        <w:t>Тема</w:t>
      </w:r>
      <w:proofErr w:type="gramEnd"/>
      <w:r w:rsidRPr="00C277CB">
        <w:rPr>
          <w:rStyle w:val="c1"/>
          <w:rFonts w:eastAsiaTheme="minorHAnsi"/>
          <w:sz w:val="28"/>
          <w:szCs w:val="28"/>
          <w:lang w:eastAsia="en-US"/>
        </w:rPr>
        <w:t xml:space="preserve"> Информационные процессы</w:t>
      </w:r>
    </w:p>
    <w:p w:rsidR="00D57B38" w:rsidRDefault="00D57B38" w:rsidP="00D57B38">
      <w:pPr>
        <w:pStyle w:val="c26"/>
        <w:shd w:val="clear" w:color="auto" w:fill="FFFFFF"/>
        <w:spacing w:before="0" w:beforeAutospacing="0" w:after="0" w:afterAutospacing="0"/>
        <w:jc w:val="both"/>
        <w:rPr>
          <w:rStyle w:val="c1"/>
          <w:b/>
          <w:sz w:val="28"/>
          <w:szCs w:val="28"/>
        </w:rPr>
      </w:pPr>
    </w:p>
    <w:p w:rsidR="00D57B38" w:rsidRPr="00C277CB" w:rsidRDefault="00D57B38" w:rsidP="00D57B38">
      <w:pPr>
        <w:pStyle w:val="c26"/>
        <w:shd w:val="clear" w:color="auto" w:fill="FFFFFF"/>
        <w:spacing w:before="0" w:beforeAutospacing="0" w:after="0" w:afterAutospacing="0"/>
        <w:jc w:val="both"/>
        <w:rPr>
          <w:rStyle w:val="c1"/>
          <w:b/>
          <w:sz w:val="28"/>
          <w:szCs w:val="28"/>
        </w:rPr>
      </w:pPr>
      <w:r w:rsidRPr="00C277CB">
        <w:rPr>
          <w:b/>
          <w:sz w:val="28"/>
          <w:szCs w:val="28"/>
        </w:rPr>
        <w:drawing>
          <wp:inline distT="0" distB="0" distL="0" distR="0" wp14:anchorId="2F21A271" wp14:editId="38619900">
            <wp:extent cx="4701540" cy="1569720"/>
            <wp:effectExtent l="0" t="19050" r="0" b="1143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57B38" w:rsidRPr="00D57B38" w:rsidRDefault="00D57B38" w:rsidP="00D57B38">
      <w:pPr>
        <w:pStyle w:val="c26"/>
        <w:shd w:val="clear" w:color="auto" w:fill="FFFFFF"/>
        <w:ind w:left="720"/>
        <w:jc w:val="both"/>
        <w:rPr>
          <w:rStyle w:val="c1"/>
          <w:sz w:val="28"/>
          <w:szCs w:val="28"/>
        </w:rPr>
      </w:pPr>
      <w:r w:rsidRPr="00D57B38">
        <w:rPr>
          <w:rStyle w:val="c1"/>
          <w:sz w:val="28"/>
          <w:szCs w:val="28"/>
        </w:rPr>
        <w:t xml:space="preserve"> Сюда м</w:t>
      </w:r>
      <w:r>
        <w:rPr>
          <w:rStyle w:val="c1"/>
          <w:sz w:val="28"/>
          <w:szCs w:val="28"/>
        </w:rPr>
        <w:t>ожно отнести и такие приёмы как</w:t>
      </w:r>
      <w:r w:rsidRPr="00D57B38">
        <w:rPr>
          <w:rStyle w:val="c1"/>
          <w:sz w:val="28"/>
          <w:szCs w:val="28"/>
        </w:rPr>
        <w:t xml:space="preserve">: </w:t>
      </w:r>
    </w:p>
    <w:p w:rsidR="00D57B38" w:rsidRPr="00D57B38" w:rsidRDefault="00D57B38" w:rsidP="00D57B38">
      <w:pPr>
        <w:pStyle w:val="c26"/>
        <w:numPr>
          <w:ilvl w:val="0"/>
          <w:numId w:val="3"/>
        </w:numPr>
        <w:shd w:val="clear" w:color="auto" w:fill="FFFFFF"/>
        <w:jc w:val="both"/>
        <w:rPr>
          <w:sz w:val="28"/>
          <w:szCs w:val="28"/>
        </w:rPr>
      </w:pPr>
      <w:r w:rsidRPr="00D57B38">
        <w:rPr>
          <w:sz w:val="28"/>
          <w:szCs w:val="28"/>
        </w:rPr>
        <w:t>Методический прием – «</w:t>
      </w:r>
      <w:proofErr w:type="spellStart"/>
      <w:r w:rsidRPr="00D57B38">
        <w:rPr>
          <w:sz w:val="28"/>
          <w:szCs w:val="28"/>
        </w:rPr>
        <w:t>Инсерт</w:t>
      </w:r>
      <w:proofErr w:type="spellEnd"/>
      <w:r w:rsidRPr="00D57B38">
        <w:rPr>
          <w:sz w:val="28"/>
          <w:szCs w:val="28"/>
        </w:rPr>
        <w:t>».</w:t>
      </w:r>
    </w:p>
    <w:p w:rsidR="00D57B38" w:rsidRPr="00D57B38" w:rsidRDefault="00D57B38" w:rsidP="00D57B38">
      <w:pPr>
        <w:pStyle w:val="c26"/>
        <w:numPr>
          <w:ilvl w:val="0"/>
          <w:numId w:val="3"/>
        </w:numPr>
        <w:shd w:val="clear" w:color="auto" w:fill="FFFFFF"/>
        <w:jc w:val="both"/>
        <w:rPr>
          <w:sz w:val="28"/>
          <w:szCs w:val="28"/>
        </w:rPr>
      </w:pPr>
      <w:r w:rsidRPr="00D57B38">
        <w:rPr>
          <w:sz w:val="28"/>
          <w:szCs w:val="28"/>
        </w:rPr>
        <w:t>Составление алгоритма действий или схемы выполнения заданий</w:t>
      </w:r>
    </w:p>
    <w:p w:rsidR="00D57B38" w:rsidRPr="00D57B38" w:rsidRDefault="00D57B38" w:rsidP="00D57B38">
      <w:pPr>
        <w:pStyle w:val="c26"/>
        <w:numPr>
          <w:ilvl w:val="0"/>
          <w:numId w:val="3"/>
        </w:numPr>
        <w:shd w:val="clear" w:color="auto" w:fill="FFFFFF"/>
        <w:jc w:val="both"/>
        <w:rPr>
          <w:sz w:val="28"/>
          <w:szCs w:val="28"/>
        </w:rPr>
      </w:pPr>
      <w:r w:rsidRPr="00D57B38">
        <w:rPr>
          <w:sz w:val="28"/>
          <w:szCs w:val="28"/>
        </w:rPr>
        <w:t>Технологические карты</w:t>
      </w:r>
    </w:p>
    <w:p w:rsidR="00D57B38" w:rsidRPr="00D57B38" w:rsidRDefault="00D57B38" w:rsidP="00D57B38">
      <w:pPr>
        <w:pStyle w:val="c26"/>
        <w:numPr>
          <w:ilvl w:val="0"/>
          <w:numId w:val="3"/>
        </w:numPr>
        <w:shd w:val="clear" w:color="auto" w:fill="FFFFFF"/>
        <w:jc w:val="both"/>
        <w:rPr>
          <w:sz w:val="28"/>
          <w:szCs w:val="28"/>
        </w:rPr>
      </w:pPr>
      <w:r w:rsidRPr="00D57B38">
        <w:rPr>
          <w:sz w:val="28"/>
          <w:szCs w:val="28"/>
        </w:rPr>
        <w:t>Ключе</w:t>
      </w:r>
      <w:bookmarkStart w:id="0" w:name="_GoBack"/>
      <w:bookmarkEnd w:id="0"/>
      <w:r w:rsidRPr="00D57B38">
        <w:rPr>
          <w:sz w:val="28"/>
          <w:szCs w:val="28"/>
        </w:rPr>
        <w:t>вые слова</w:t>
      </w:r>
    </w:p>
    <w:p w:rsidR="00D92939" w:rsidRPr="00D92939" w:rsidRDefault="00D92939" w:rsidP="00D92939">
      <w:pPr>
        <w:pStyle w:val="c26"/>
        <w:shd w:val="clear" w:color="auto" w:fill="FFFFFF"/>
        <w:spacing w:before="0" w:beforeAutospacing="0" w:after="0" w:afterAutospacing="0"/>
        <w:jc w:val="both"/>
        <w:rPr>
          <w:rStyle w:val="c1"/>
          <w:sz w:val="28"/>
          <w:szCs w:val="28"/>
        </w:rPr>
      </w:pPr>
    </w:p>
    <w:p w:rsidR="003A7251" w:rsidRDefault="003A7251" w:rsidP="00321BDD">
      <w:pPr>
        <w:pStyle w:val="c26"/>
        <w:shd w:val="clear" w:color="auto" w:fill="FFFFFF"/>
        <w:spacing w:before="0" w:beforeAutospacing="0" w:after="0" w:afterAutospacing="0"/>
        <w:jc w:val="both"/>
        <w:rPr>
          <w:rStyle w:val="c1"/>
          <w:color w:val="000000"/>
          <w:sz w:val="28"/>
          <w:szCs w:val="28"/>
        </w:rPr>
      </w:pPr>
    </w:p>
    <w:p w:rsidR="00D92939" w:rsidRPr="00FA0EE9" w:rsidRDefault="00D92939" w:rsidP="00D92939">
      <w:pPr>
        <w:pStyle w:val="c26"/>
        <w:shd w:val="clear" w:color="auto" w:fill="FFFFFF"/>
        <w:spacing w:before="0" w:beforeAutospacing="0" w:after="0" w:afterAutospacing="0"/>
        <w:jc w:val="both"/>
        <w:rPr>
          <w:rStyle w:val="c1"/>
          <w:sz w:val="28"/>
          <w:szCs w:val="28"/>
        </w:rPr>
      </w:pPr>
      <w:r w:rsidRPr="00FA0EE9">
        <w:rPr>
          <w:rStyle w:val="c1"/>
          <w:sz w:val="28"/>
          <w:szCs w:val="28"/>
        </w:rPr>
        <w:t>Судить об овладении обучающимися приемом выделения главного можно по грамотно составленному конспекту или схеме единицы учебного материала, по выполнению творческих заданий.</w:t>
      </w:r>
    </w:p>
    <w:p w:rsidR="00D92939" w:rsidRPr="00321BDD" w:rsidRDefault="00D92939" w:rsidP="00321BDD">
      <w:pPr>
        <w:pStyle w:val="c26"/>
        <w:shd w:val="clear" w:color="auto" w:fill="FFFFFF"/>
        <w:spacing w:before="0" w:beforeAutospacing="0" w:after="0" w:afterAutospacing="0"/>
        <w:jc w:val="both"/>
        <w:rPr>
          <w:rStyle w:val="c1"/>
          <w:color w:val="000000"/>
          <w:sz w:val="28"/>
          <w:szCs w:val="28"/>
        </w:rPr>
      </w:pPr>
    </w:p>
    <w:sectPr w:rsidR="00D92939" w:rsidRPr="00321BDD" w:rsidSect="00875111">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5C2F"/>
    <w:multiLevelType w:val="multilevel"/>
    <w:tmpl w:val="851C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8655C"/>
    <w:multiLevelType w:val="hybridMultilevel"/>
    <w:tmpl w:val="6DFA7242"/>
    <w:lvl w:ilvl="0" w:tplc="E02EDC0C">
      <w:start w:val="1"/>
      <w:numFmt w:val="bullet"/>
      <w:lvlText w:val="•"/>
      <w:lvlJc w:val="left"/>
      <w:pPr>
        <w:tabs>
          <w:tab w:val="num" w:pos="720"/>
        </w:tabs>
        <w:ind w:left="720" w:hanging="360"/>
      </w:pPr>
      <w:rPr>
        <w:rFonts w:ascii="Arial" w:hAnsi="Arial" w:hint="default"/>
      </w:rPr>
    </w:lvl>
    <w:lvl w:ilvl="1" w:tplc="3E604B4C" w:tentative="1">
      <w:start w:val="1"/>
      <w:numFmt w:val="bullet"/>
      <w:lvlText w:val="•"/>
      <w:lvlJc w:val="left"/>
      <w:pPr>
        <w:tabs>
          <w:tab w:val="num" w:pos="1440"/>
        </w:tabs>
        <w:ind w:left="1440" w:hanging="360"/>
      </w:pPr>
      <w:rPr>
        <w:rFonts w:ascii="Arial" w:hAnsi="Arial" w:hint="default"/>
      </w:rPr>
    </w:lvl>
    <w:lvl w:ilvl="2" w:tplc="F828D952" w:tentative="1">
      <w:start w:val="1"/>
      <w:numFmt w:val="bullet"/>
      <w:lvlText w:val="•"/>
      <w:lvlJc w:val="left"/>
      <w:pPr>
        <w:tabs>
          <w:tab w:val="num" w:pos="2160"/>
        </w:tabs>
        <w:ind w:left="2160" w:hanging="360"/>
      </w:pPr>
      <w:rPr>
        <w:rFonts w:ascii="Arial" w:hAnsi="Arial" w:hint="default"/>
      </w:rPr>
    </w:lvl>
    <w:lvl w:ilvl="3" w:tplc="C37E6D90" w:tentative="1">
      <w:start w:val="1"/>
      <w:numFmt w:val="bullet"/>
      <w:lvlText w:val="•"/>
      <w:lvlJc w:val="left"/>
      <w:pPr>
        <w:tabs>
          <w:tab w:val="num" w:pos="2880"/>
        </w:tabs>
        <w:ind w:left="2880" w:hanging="360"/>
      </w:pPr>
      <w:rPr>
        <w:rFonts w:ascii="Arial" w:hAnsi="Arial" w:hint="default"/>
      </w:rPr>
    </w:lvl>
    <w:lvl w:ilvl="4" w:tplc="9140CE18" w:tentative="1">
      <w:start w:val="1"/>
      <w:numFmt w:val="bullet"/>
      <w:lvlText w:val="•"/>
      <w:lvlJc w:val="left"/>
      <w:pPr>
        <w:tabs>
          <w:tab w:val="num" w:pos="3600"/>
        </w:tabs>
        <w:ind w:left="3600" w:hanging="360"/>
      </w:pPr>
      <w:rPr>
        <w:rFonts w:ascii="Arial" w:hAnsi="Arial" w:hint="default"/>
      </w:rPr>
    </w:lvl>
    <w:lvl w:ilvl="5" w:tplc="001217EC" w:tentative="1">
      <w:start w:val="1"/>
      <w:numFmt w:val="bullet"/>
      <w:lvlText w:val="•"/>
      <w:lvlJc w:val="left"/>
      <w:pPr>
        <w:tabs>
          <w:tab w:val="num" w:pos="4320"/>
        </w:tabs>
        <w:ind w:left="4320" w:hanging="360"/>
      </w:pPr>
      <w:rPr>
        <w:rFonts w:ascii="Arial" w:hAnsi="Arial" w:hint="default"/>
      </w:rPr>
    </w:lvl>
    <w:lvl w:ilvl="6" w:tplc="18F26718" w:tentative="1">
      <w:start w:val="1"/>
      <w:numFmt w:val="bullet"/>
      <w:lvlText w:val="•"/>
      <w:lvlJc w:val="left"/>
      <w:pPr>
        <w:tabs>
          <w:tab w:val="num" w:pos="5040"/>
        </w:tabs>
        <w:ind w:left="5040" w:hanging="360"/>
      </w:pPr>
      <w:rPr>
        <w:rFonts w:ascii="Arial" w:hAnsi="Arial" w:hint="default"/>
      </w:rPr>
    </w:lvl>
    <w:lvl w:ilvl="7" w:tplc="72000BEE" w:tentative="1">
      <w:start w:val="1"/>
      <w:numFmt w:val="bullet"/>
      <w:lvlText w:val="•"/>
      <w:lvlJc w:val="left"/>
      <w:pPr>
        <w:tabs>
          <w:tab w:val="num" w:pos="5760"/>
        </w:tabs>
        <w:ind w:left="5760" w:hanging="360"/>
      </w:pPr>
      <w:rPr>
        <w:rFonts w:ascii="Arial" w:hAnsi="Arial" w:hint="default"/>
      </w:rPr>
    </w:lvl>
    <w:lvl w:ilvl="8" w:tplc="1AE886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8B1E1A"/>
    <w:multiLevelType w:val="multilevel"/>
    <w:tmpl w:val="FE46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1F"/>
    <w:rsid w:val="00004B29"/>
    <w:rsid w:val="0008358A"/>
    <w:rsid w:val="000A6E17"/>
    <w:rsid w:val="000E1CBE"/>
    <w:rsid w:val="0012496B"/>
    <w:rsid w:val="001320AB"/>
    <w:rsid w:val="001375E4"/>
    <w:rsid w:val="001528AE"/>
    <w:rsid w:val="001B59A2"/>
    <w:rsid w:val="001E064E"/>
    <w:rsid w:val="00226EDF"/>
    <w:rsid w:val="002D7BDB"/>
    <w:rsid w:val="00321BDD"/>
    <w:rsid w:val="00327B57"/>
    <w:rsid w:val="00342BE9"/>
    <w:rsid w:val="0036483A"/>
    <w:rsid w:val="00385219"/>
    <w:rsid w:val="003A065F"/>
    <w:rsid w:val="003A7251"/>
    <w:rsid w:val="00443DD0"/>
    <w:rsid w:val="00564BAF"/>
    <w:rsid w:val="00583C5B"/>
    <w:rsid w:val="005931F0"/>
    <w:rsid w:val="005A6BC4"/>
    <w:rsid w:val="005D5689"/>
    <w:rsid w:val="005F38C8"/>
    <w:rsid w:val="00666510"/>
    <w:rsid w:val="00694E9C"/>
    <w:rsid w:val="006D25F1"/>
    <w:rsid w:val="006E511F"/>
    <w:rsid w:val="00743029"/>
    <w:rsid w:val="007965B2"/>
    <w:rsid w:val="00827516"/>
    <w:rsid w:val="00836A5C"/>
    <w:rsid w:val="008541F4"/>
    <w:rsid w:val="00875111"/>
    <w:rsid w:val="00877C84"/>
    <w:rsid w:val="008A590E"/>
    <w:rsid w:val="008F45A4"/>
    <w:rsid w:val="00973C3C"/>
    <w:rsid w:val="009B6BBE"/>
    <w:rsid w:val="00A40B41"/>
    <w:rsid w:val="00A4584B"/>
    <w:rsid w:val="00A66C10"/>
    <w:rsid w:val="00AC7AD9"/>
    <w:rsid w:val="00B107A6"/>
    <w:rsid w:val="00B17F1E"/>
    <w:rsid w:val="00B3672E"/>
    <w:rsid w:val="00C250B4"/>
    <w:rsid w:val="00C25B7C"/>
    <w:rsid w:val="00C277CB"/>
    <w:rsid w:val="00C55B29"/>
    <w:rsid w:val="00D57B38"/>
    <w:rsid w:val="00D92939"/>
    <w:rsid w:val="00E15DFA"/>
    <w:rsid w:val="00E9597B"/>
    <w:rsid w:val="00EA3FCB"/>
    <w:rsid w:val="00EE34B5"/>
    <w:rsid w:val="00EF0D76"/>
    <w:rsid w:val="00F43668"/>
    <w:rsid w:val="00F44AA7"/>
    <w:rsid w:val="00F966A6"/>
    <w:rsid w:val="00FA0EE9"/>
    <w:rsid w:val="00FE1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D64F4D"/>
  <w15:chartTrackingRefBased/>
  <w15:docId w15:val="{08A9E990-F49E-4C8B-A099-B24F3C66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965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124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496B"/>
  </w:style>
  <w:style w:type="character" w:customStyle="1" w:styleId="c3">
    <w:name w:val="c3"/>
    <w:basedOn w:val="a0"/>
    <w:rsid w:val="0012496B"/>
  </w:style>
  <w:style w:type="paragraph" w:styleId="a4">
    <w:name w:val="List Paragraph"/>
    <w:basedOn w:val="a"/>
    <w:uiPriority w:val="34"/>
    <w:qFormat/>
    <w:rsid w:val="00D57B38"/>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4488">
      <w:bodyDiv w:val="1"/>
      <w:marLeft w:val="0"/>
      <w:marRight w:val="0"/>
      <w:marTop w:val="0"/>
      <w:marBottom w:val="0"/>
      <w:divBdr>
        <w:top w:val="none" w:sz="0" w:space="0" w:color="auto"/>
        <w:left w:val="none" w:sz="0" w:space="0" w:color="auto"/>
        <w:bottom w:val="none" w:sz="0" w:space="0" w:color="auto"/>
        <w:right w:val="none" w:sz="0" w:space="0" w:color="auto"/>
      </w:divBdr>
    </w:div>
    <w:div w:id="432827658">
      <w:bodyDiv w:val="1"/>
      <w:marLeft w:val="0"/>
      <w:marRight w:val="0"/>
      <w:marTop w:val="0"/>
      <w:marBottom w:val="0"/>
      <w:divBdr>
        <w:top w:val="none" w:sz="0" w:space="0" w:color="auto"/>
        <w:left w:val="none" w:sz="0" w:space="0" w:color="auto"/>
        <w:bottom w:val="none" w:sz="0" w:space="0" w:color="auto"/>
        <w:right w:val="none" w:sz="0" w:space="0" w:color="auto"/>
      </w:divBdr>
    </w:div>
    <w:div w:id="669913953">
      <w:bodyDiv w:val="1"/>
      <w:marLeft w:val="0"/>
      <w:marRight w:val="0"/>
      <w:marTop w:val="0"/>
      <w:marBottom w:val="0"/>
      <w:divBdr>
        <w:top w:val="none" w:sz="0" w:space="0" w:color="auto"/>
        <w:left w:val="none" w:sz="0" w:space="0" w:color="auto"/>
        <w:bottom w:val="none" w:sz="0" w:space="0" w:color="auto"/>
        <w:right w:val="none" w:sz="0" w:space="0" w:color="auto"/>
      </w:divBdr>
    </w:div>
    <w:div w:id="713165154">
      <w:bodyDiv w:val="1"/>
      <w:marLeft w:val="0"/>
      <w:marRight w:val="0"/>
      <w:marTop w:val="0"/>
      <w:marBottom w:val="0"/>
      <w:divBdr>
        <w:top w:val="none" w:sz="0" w:space="0" w:color="auto"/>
        <w:left w:val="none" w:sz="0" w:space="0" w:color="auto"/>
        <w:bottom w:val="none" w:sz="0" w:space="0" w:color="auto"/>
        <w:right w:val="none" w:sz="0" w:space="0" w:color="auto"/>
      </w:divBdr>
    </w:div>
    <w:div w:id="1030644298">
      <w:bodyDiv w:val="1"/>
      <w:marLeft w:val="0"/>
      <w:marRight w:val="0"/>
      <w:marTop w:val="0"/>
      <w:marBottom w:val="0"/>
      <w:divBdr>
        <w:top w:val="none" w:sz="0" w:space="0" w:color="auto"/>
        <w:left w:val="none" w:sz="0" w:space="0" w:color="auto"/>
        <w:bottom w:val="none" w:sz="0" w:space="0" w:color="auto"/>
        <w:right w:val="none" w:sz="0" w:space="0" w:color="auto"/>
      </w:divBdr>
    </w:div>
    <w:div w:id="1077635121">
      <w:bodyDiv w:val="1"/>
      <w:marLeft w:val="0"/>
      <w:marRight w:val="0"/>
      <w:marTop w:val="0"/>
      <w:marBottom w:val="0"/>
      <w:divBdr>
        <w:top w:val="none" w:sz="0" w:space="0" w:color="auto"/>
        <w:left w:val="none" w:sz="0" w:space="0" w:color="auto"/>
        <w:bottom w:val="none" w:sz="0" w:space="0" w:color="auto"/>
        <w:right w:val="none" w:sz="0" w:space="0" w:color="auto"/>
      </w:divBdr>
      <w:divsChild>
        <w:div w:id="1582981203">
          <w:marLeft w:val="0"/>
          <w:marRight w:val="0"/>
          <w:marTop w:val="0"/>
          <w:marBottom w:val="240"/>
          <w:divBdr>
            <w:top w:val="none" w:sz="0" w:space="0" w:color="auto"/>
            <w:left w:val="none" w:sz="0" w:space="0" w:color="auto"/>
            <w:bottom w:val="none" w:sz="0" w:space="0" w:color="auto"/>
            <w:right w:val="none" w:sz="0" w:space="0" w:color="auto"/>
          </w:divBdr>
        </w:div>
        <w:div w:id="65960164">
          <w:marLeft w:val="0"/>
          <w:marRight w:val="0"/>
          <w:marTop w:val="0"/>
          <w:marBottom w:val="240"/>
          <w:divBdr>
            <w:top w:val="none" w:sz="0" w:space="0" w:color="auto"/>
            <w:left w:val="none" w:sz="0" w:space="0" w:color="auto"/>
            <w:bottom w:val="none" w:sz="0" w:space="0" w:color="auto"/>
            <w:right w:val="none" w:sz="0" w:space="0" w:color="auto"/>
          </w:divBdr>
        </w:div>
        <w:div w:id="1678387057">
          <w:marLeft w:val="0"/>
          <w:marRight w:val="0"/>
          <w:marTop w:val="0"/>
          <w:marBottom w:val="240"/>
          <w:divBdr>
            <w:top w:val="none" w:sz="0" w:space="0" w:color="auto"/>
            <w:left w:val="none" w:sz="0" w:space="0" w:color="auto"/>
            <w:bottom w:val="none" w:sz="0" w:space="0" w:color="auto"/>
            <w:right w:val="none" w:sz="0" w:space="0" w:color="auto"/>
          </w:divBdr>
        </w:div>
      </w:divsChild>
    </w:div>
    <w:div w:id="1124427321">
      <w:bodyDiv w:val="1"/>
      <w:marLeft w:val="0"/>
      <w:marRight w:val="0"/>
      <w:marTop w:val="0"/>
      <w:marBottom w:val="0"/>
      <w:divBdr>
        <w:top w:val="none" w:sz="0" w:space="0" w:color="auto"/>
        <w:left w:val="none" w:sz="0" w:space="0" w:color="auto"/>
        <w:bottom w:val="none" w:sz="0" w:space="0" w:color="auto"/>
        <w:right w:val="none" w:sz="0" w:space="0" w:color="auto"/>
      </w:divBdr>
    </w:div>
    <w:div w:id="1334261324">
      <w:bodyDiv w:val="1"/>
      <w:marLeft w:val="0"/>
      <w:marRight w:val="0"/>
      <w:marTop w:val="0"/>
      <w:marBottom w:val="0"/>
      <w:divBdr>
        <w:top w:val="none" w:sz="0" w:space="0" w:color="auto"/>
        <w:left w:val="none" w:sz="0" w:space="0" w:color="auto"/>
        <w:bottom w:val="none" w:sz="0" w:space="0" w:color="auto"/>
        <w:right w:val="none" w:sz="0" w:space="0" w:color="auto"/>
      </w:divBdr>
    </w:div>
    <w:div w:id="1596131974">
      <w:bodyDiv w:val="1"/>
      <w:marLeft w:val="0"/>
      <w:marRight w:val="0"/>
      <w:marTop w:val="0"/>
      <w:marBottom w:val="0"/>
      <w:divBdr>
        <w:top w:val="none" w:sz="0" w:space="0" w:color="auto"/>
        <w:left w:val="none" w:sz="0" w:space="0" w:color="auto"/>
        <w:bottom w:val="none" w:sz="0" w:space="0" w:color="auto"/>
        <w:right w:val="none" w:sz="0" w:space="0" w:color="auto"/>
      </w:divBdr>
      <w:divsChild>
        <w:div w:id="1201238851">
          <w:marLeft w:val="547"/>
          <w:marRight w:val="0"/>
          <w:marTop w:val="0"/>
          <w:marBottom w:val="0"/>
          <w:divBdr>
            <w:top w:val="none" w:sz="0" w:space="0" w:color="auto"/>
            <w:left w:val="none" w:sz="0" w:space="0" w:color="auto"/>
            <w:bottom w:val="none" w:sz="0" w:space="0" w:color="auto"/>
            <w:right w:val="none" w:sz="0" w:space="0" w:color="auto"/>
          </w:divBdr>
        </w:div>
        <w:div w:id="2104840018">
          <w:marLeft w:val="547"/>
          <w:marRight w:val="0"/>
          <w:marTop w:val="0"/>
          <w:marBottom w:val="0"/>
          <w:divBdr>
            <w:top w:val="none" w:sz="0" w:space="0" w:color="auto"/>
            <w:left w:val="none" w:sz="0" w:space="0" w:color="auto"/>
            <w:bottom w:val="none" w:sz="0" w:space="0" w:color="auto"/>
            <w:right w:val="none" w:sz="0" w:space="0" w:color="auto"/>
          </w:divBdr>
        </w:div>
        <w:div w:id="911814322">
          <w:marLeft w:val="547"/>
          <w:marRight w:val="0"/>
          <w:marTop w:val="0"/>
          <w:marBottom w:val="0"/>
          <w:divBdr>
            <w:top w:val="none" w:sz="0" w:space="0" w:color="auto"/>
            <w:left w:val="none" w:sz="0" w:space="0" w:color="auto"/>
            <w:bottom w:val="none" w:sz="0" w:space="0" w:color="auto"/>
            <w:right w:val="none" w:sz="0" w:space="0" w:color="auto"/>
          </w:divBdr>
        </w:div>
        <w:div w:id="346449481">
          <w:marLeft w:val="547"/>
          <w:marRight w:val="0"/>
          <w:marTop w:val="0"/>
          <w:marBottom w:val="0"/>
          <w:divBdr>
            <w:top w:val="none" w:sz="0" w:space="0" w:color="auto"/>
            <w:left w:val="none" w:sz="0" w:space="0" w:color="auto"/>
            <w:bottom w:val="none" w:sz="0" w:space="0" w:color="auto"/>
            <w:right w:val="none" w:sz="0" w:space="0" w:color="auto"/>
          </w:divBdr>
        </w:div>
        <w:div w:id="74865368">
          <w:marLeft w:val="547"/>
          <w:marRight w:val="0"/>
          <w:marTop w:val="0"/>
          <w:marBottom w:val="0"/>
          <w:divBdr>
            <w:top w:val="none" w:sz="0" w:space="0" w:color="auto"/>
            <w:left w:val="none" w:sz="0" w:space="0" w:color="auto"/>
            <w:bottom w:val="none" w:sz="0" w:space="0" w:color="auto"/>
            <w:right w:val="none" w:sz="0" w:space="0" w:color="auto"/>
          </w:divBdr>
        </w:div>
        <w:div w:id="1323855936">
          <w:marLeft w:val="547"/>
          <w:marRight w:val="0"/>
          <w:marTop w:val="0"/>
          <w:marBottom w:val="0"/>
          <w:divBdr>
            <w:top w:val="none" w:sz="0" w:space="0" w:color="auto"/>
            <w:left w:val="none" w:sz="0" w:space="0" w:color="auto"/>
            <w:bottom w:val="none" w:sz="0" w:space="0" w:color="auto"/>
            <w:right w:val="none" w:sz="0" w:space="0" w:color="auto"/>
          </w:divBdr>
        </w:div>
      </w:divsChild>
    </w:div>
    <w:div w:id="181405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059C39-C0C0-4D13-AD63-BACD6E1BDFE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7BAB20B1-557F-4743-A90E-3386EF4A95B5}">
      <dgm:prSet phldrT="[Текст]"/>
      <dgm:spPr>
        <a:effectLst/>
      </dgm:spPr>
      <dgm:t>
        <a:bodyPr/>
        <a:lstStyle/>
        <a:p>
          <a:r>
            <a:rPr lang="ru-RU" dirty="0" smtClean="0"/>
            <a:t>Информационные процессы</a:t>
          </a:r>
          <a:endParaRPr lang="ru-RU" dirty="0"/>
        </a:p>
      </dgm:t>
    </dgm:pt>
    <dgm:pt modelId="{17DCC936-67B3-4417-9E4D-AE879D75CEEF}" type="parTrans" cxnId="{0F9B7DD3-53CB-46A0-A57D-7A76CE9449C9}">
      <dgm:prSet/>
      <dgm:spPr/>
      <dgm:t>
        <a:bodyPr/>
        <a:lstStyle/>
        <a:p>
          <a:endParaRPr lang="ru-RU"/>
        </a:p>
      </dgm:t>
    </dgm:pt>
    <dgm:pt modelId="{3EC0D7B6-8DA9-438D-ABB7-F1FE3C179C09}" type="sibTrans" cxnId="{0F9B7DD3-53CB-46A0-A57D-7A76CE9449C9}">
      <dgm:prSet/>
      <dgm:spPr/>
      <dgm:t>
        <a:bodyPr/>
        <a:lstStyle/>
        <a:p>
          <a:endParaRPr lang="ru-RU"/>
        </a:p>
      </dgm:t>
    </dgm:pt>
    <dgm:pt modelId="{D85400C2-3DDE-4115-A935-0AAB6FC02036}">
      <dgm:prSet phldrT="[Текст]" phldr="1"/>
      <dgm:spPr/>
      <dgm:t>
        <a:bodyPr/>
        <a:lstStyle/>
        <a:p>
          <a:endParaRPr lang="ru-RU" dirty="0"/>
        </a:p>
      </dgm:t>
    </dgm:pt>
    <dgm:pt modelId="{09DD81E7-4CBF-44D0-8AC4-B60B123A3DE8}" type="parTrans" cxnId="{DEFA0C80-74F2-4717-AE43-3A77BFBD066A}">
      <dgm:prSet/>
      <dgm:spPr/>
      <dgm:t>
        <a:bodyPr/>
        <a:lstStyle/>
        <a:p>
          <a:endParaRPr lang="ru-RU"/>
        </a:p>
      </dgm:t>
    </dgm:pt>
    <dgm:pt modelId="{1ED09AEA-1DD8-4FCD-AE10-44F94C824F6E}" type="sibTrans" cxnId="{DEFA0C80-74F2-4717-AE43-3A77BFBD066A}">
      <dgm:prSet/>
      <dgm:spPr/>
      <dgm:t>
        <a:bodyPr/>
        <a:lstStyle/>
        <a:p>
          <a:endParaRPr lang="ru-RU"/>
        </a:p>
      </dgm:t>
    </dgm:pt>
    <dgm:pt modelId="{89035ACC-FB8C-4914-B10D-D4CD9AAE3F38}">
      <dgm:prSet phldrT="[Текст]" phldr="1"/>
      <dgm:spPr/>
      <dgm:t>
        <a:bodyPr/>
        <a:lstStyle/>
        <a:p>
          <a:endParaRPr lang="ru-RU" dirty="0"/>
        </a:p>
      </dgm:t>
    </dgm:pt>
    <dgm:pt modelId="{7588684F-7055-4B67-B6AB-495D6CCFD90F}" type="parTrans" cxnId="{3977E75A-B7A2-4906-B4FE-B4D2367C26CD}">
      <dgm:prSet/>
      <dgm:spPr/>
      <dgm:t>
        <a:bodyPr/>
        <a:lstStyle/>
        <a:p>
          <a:endParaRPr lang="ru-RU"/>
        </a:p>
      </dgm:t>
    </dgm:pt>
    <dgm:pt modelId="{68EF9A17-DC04-4D82-9A84-3466288CAD08}" type="sibTrans" cxnId="{3977E75A-B7A2-4906-B4FE-B4D2367C26CD}">
      <dgm:prSet/>
      <dgm:spPr/>
      <dgm:t>
        <a:bodyPr/>
        <a:lstStyle/>
        <a:p>
          <a:endParaRPr lang="ru-RU"/>
        </a:p>
      </dgm:t>
    </dgm:pt>
    <dgm:pt modelId="{62E98B99-378F-471D-9322-071EF2CF3577}">
      <dgm:prSet phldrT="[Текст]" phldr="1"/>
      <dgm:spPr/>
      <dgm:t>
        <a:bodyPr/>
        <a:lstStyle/>
        <a:p>
          <a:endParaRPr lang="ru-RU" dirty="0"/>
        </a:p>
      </dgm:t>
    </dgm:pt>
    <dgm:pt modelId="{F1C521C6-F25F-42F9-9F1C-D2E913CF7278}" type="parTrans" cxnId="{E20E15A2-1CE1-438E-B010-29FB1861FAF2}">
      <dgm:prSet/>
      <dgm:spPr/>
      <dgm:t>
        <a:bodyPr/>
        <a:lstStyle/>
        <a:p>
          <a:endParaRPr lang="ru-RU"/>
        </a:p>
      </dgm:t>
    </dgm:pt>
    <dgm:pt modelId="{98FC45E3-0543-498E-8335-4D22EE6509CE}" type="sibTrans" cxnId="{E20E15A2-1CE1-438E-B010-29FB1861FAF2}">
      <dgm:prSet/>
      <dgm:spPr/>
      <dgm:t>
        <a:bodyPr/>
        <a:lstStyle/>
        <a:p>
          <a:endParaRPr lang="ru-RU"/>
        </a:p>
      </dgm:t>
    </dgm:pt>
    <dgm:pt modelId="{6CCA3FF6-7903-4356-8293-D827F1608BB0}">
      <dgm:prSet phldrT="[Текст]" phldr="1"/>
      <dgm:spPr/>
      <dgm:t>
        <a:bodyPr/>
        <a:lstStyle/>
        <a:p>
          <a:endParaRPr lang="ru-RU" dirty="0"/>
        </a:p>
      </dgm:t>
    </dgm:pt>
    <dgm:pt modelId="{4AE60312-DF21-4FBA-B099-8B751245A72D}" type="parTrans" cxnId="{B04540E7-18D2-4524-9CB3-9510BFD31C16}">
      <dgm:prSet/>
      <dgm:spPr/>
      <dgm:t>
        <a:bodyPr/>
        <a:lstStyle/>
        <a:p>
          <a:endParaRPr lang="ru-RU"/>
        </a:p>
      </dgm:t>
    </dgm:pt>
    <dgm:pt modelId="{2A0AF488-33C2-4EE0-B58A-14782DDA4679}" type="sibTrans" cxnId="{B04540E7-18D2-4524-9CB3-9510BFD31C16}">
      <dgm:prSet/>
      <dgm:spPr/>
      <dgm:t>
        <a:bodyPr/>
        <a:lstStyle/>
        <a:p>
          <a:endParaRPr lang="ru-RU"/>
        </a:p>
      </dgm:t>
    </dgm:pt>
    <dgm:pt modelId="{906459BF-D913-47DE-8AF1-5A1D45AA21E1}">
      <dgm:prSet/>
      <dgm:spPr/>
      <dgm:t>
        <a:bodyPr/>
        <a:lstStyle/>
        <a:p>
          <a:endParaRPr lang="ru-RU" dirty="0"/>
        </a:p>
      </dgm:t>
    </dgm:pt>
    <dgm:pt modelId="{53956C65-6263-46DD-A363-4CC26EF13D34}" type="parTrans" cxnId="{EA83B8F1-A79B-4991-A0CA-1FA0BF3C0B9E}">
      <dgm:prSet/>
      <dgm:spPr/>
      <dgm:t>
        <a:bodyPr/>
        <a:lstStyle/>
        <a:p>
          <a:endParaRPr lang="ru-RU"/>
        </a:p>
      </dgm:t>
    </dgm:pt>
    <dgm:pt modelId="{AD912B9E-C869-425B-A6FA-23ADAA26E875}" type="sibTrans" cxnId="{EA83B8F1-A79B-4991-A0CA-1FA0BF3C0B9E}">
      <dgm:prSet/>
      <dgm:spPr/>
      <dgm:t>
        <a:bodyPr/>
        <a:lstStyle/>
        <a:p>
          <a:endParaRPr lang="ru-RU"/>
        </a:p>
      </dgm:t>
    </dgm:pt>
    <dgm:pt modelId="{83646B59-DA87-404B-8167-F6AFD84A7DAB}">
      <dgm:prSet/>
      <dgm:spPr/>
      <dgm:t>
        <a:bodyPr/>
        <a:lstStyle/>
        <a:p>
          <a:endParaRPr lang="ru-RU" dirty="0"/>
        </a:p>
      </dgm:t>
    </dgm:pt>
    <dgm:pt modelId="{EE08A588-B4FF-4BE9-A099-37B678F6F7CE}" type="parTrans" cxnId="{FFA1CC1E-6437-40D0-96E8-FA897C86FE72}">
      <dgm:prSet/>
      <dgm:spPr/>
      <dgm:t>
        <a:bodyPr/>
        <a:lstStyle/>
        <a:p>
          <a:endParaRPr lang="ru-RU"/>
        </a:p>
      </dgm:t>
    </dgm:pt>
    <dgm:pt modelId="{AFD1F06D-7CC1-406D-B596-BA5D0E83DC53}" type="sibTrans" cxnId="{FFA1CC1E-6437-40D0-96E8-FA897C86FE72}">
      <dgm:prSet/>
      <dgm:spPr/>
      <dgm:t>
        <a:bodyPr/>
        <a:lstStyle/>
        <a:p>
          <a:endParaRPr lang="ru-RU"/>
        </a:p>
      </dgm:t>
    </dgm:pt>
    <dgm:pt modelId="{7A62D049-247C-4760-B26C-EEE5B14BBAAD}">
      <dgm:prSet/>
      <dgm:spPr/>
      <dgm:t>
        <a:bodyPr/>
        <a:lstStyle/>
        <a:p>
          <a:endParaRPr lang="ru-RU" dirty="0"/>
        </a:p>
      </dgm:t>
    </dgm:pt>
    <dgm:pt modelId="{60DEEB15-A5BF-45A8-ABBA-0E9DF3D5A82D}" type="parTrans" cxnId="{51A71637-24B7-4EF8-B4ED-936FB14C2F89}">
      <dgm:prSet/>
      <dgm:spPr/>
      <dgm:t>
        <a:bodyPr/>
        <a:lstStyle/>
        <a:p>
          <a:endParaRPr lang="ru-RU"/>
        </a:p>
      </dgm:t>
    </dgm:pt>
    <dgm:pt modelId="{043BE17B-F10A-4B5C-88CA-A086C067CAF5}" type="sibTrans" cxnId="{51A71637-24B7-4EF8-B4ED-936FB14C2F89}">
      <dgm:prSet/>
      <dgm:spPr/>
      <dgm:t>
        <a:bodyPr/>
        <a:lstStyle/>
        <a:p>
          <a:endParaRPr lang="ru-RU"/>
        </a:p>
      </dgm:t>
    </dgm:pt>
    <dgm:pt modelId="{C1A23D2F-17E1-48E7-920C-D5ADB7791130}">
      <dgm:prSet/>
      <dgm:spPr/>
      <dgm:t>
        <a:bodyPr/>
        <a:lstStyle/>
        <a:p>
          <a:endParaRPr lang="ru-RU" dirty="0"/>
        </a:p>
      </dgm:t>
    </dgm:pt>
    <dgm:pt modelId="{5190BB17-88ED-4B6A-B2F9-D175E40C100C}" type="parTrans" cxnId="{0B53F698-9F9F-435F-B272-1E76B054B645}">
      <dgm:prSet/>
      <dgm:spPr/>
      <dgm:t>
        <a:bodyPr/>
        <a:lstStyle/>
        <a:p>
          <a:endParaRPr lang="ru-RU"/>
        </a:p>
      </dgm:t>
    </dgm:pt>
    <dgm:pt modelId="{190EE113-DB9E-4A7E-84BF-929E8677E668}" type="sibTrans" cxnId="{0B53F698-9F9F-435F-B272-1E76B054B645}">
      <dgm:prSet/>
      <dgm:spPr/>
      <dgm:t>
        <a:bodyPr/>
        <a:lstStyle/>
        <a:p>
          <a:endParaRPr lang="ru-RU"/>
        </a:p>
      </dgm:t>
    </dgm:pt>
    <dgm:pt modelId="{8A425009-32DC-41CF-9AC2-41C524AA3FC4}">
      <dgm:prSet/>
      <dgm:spPr/>
      <dgm:t>
        <a:bodyPr/>
        <a:lstStyle/>
        <a:p>
          <a:endParaRPr lang="ru-RU" dirty="0"/>
        </a:p>
      </dgm:t>
    </dgm:pt>
    <dgm:pt modelId="{2461F4D8-E4EC-4CDE-BE87-2A0287D5286A}" type="parTrans" cxnId="{2EBA182D-B5C8-48A9-B516-6C4948F1AEAE}">
      <dgm:prSet/>
      <dgm:spPr/>
      <dgm:t>
        <a:bodyPr/>
        <a:lstStyle/>
        <a:p>
          <a:endParaRPr lang="ru-RU"/>
        </a:p>
      </dgm:t>
    </dgm:pt>
    <dgm:pt modelId="{01265221-BC3F-47E8-8C65-0F9B0DBC9B46}" type="sibTrans" cxnId="{2EBA182D-B5C8-48A9-B516-6C4948F1AEAE}">
      <dgm:prSet/>
      <dgm:spPr/>
      <dgm:t>
        <a:bodyPr/>
        <a:lstStyle/>
        <a:p>
          <a:endParaRPr lang="ru-RU"/>
        </a:p>
      </dgm:t>
    </dgm:pt>
    <dgm:pt modelId="{8E0B42A5-1B4A-47A5-B018-FAF653A2AEC5}">
      <dgm:prSet/>
      <dgm:spPr/>
      <dgm:t>
        <a:bodyPr/>
        <a:lstStyle/>
        <a:p>
          <a:endParaRPr lang="ru-RU" dirty="0"/>
        </a:p>
      </dgm:t>
    </dgm:pt>
    <dgm:pt modelId="{3EA819F7-9C09-4C1E-8B7D-3F4B1316EBB7}" type="parTrans" cxnId="{0B842074-A968-4A13-950B-57B5F7238B8F}">
      <dgm:prSet/>
      <dgm:spPr/>
      <dgm:t>
        <a:bodyPr/>
        <a:lstStyle/>
        <a:p>
          <a:endParaRPr lang="ru-RU"/>
        </a:p>
      </dgm:t>
    </dgm:pt>
    <dgm:pt modelId="{FF8E468D-8967-4FDC-84D4-EFA5A9F58BF2}" type="sibTrans" cxnId="{0B842074-A968-4A13-950B-57B5F7238B8F}">
      <dgm:prSet/>
      <dgm:spPr/>
      <dgm:t>
        <a:bodyPr/>
        <a:lstStyle/>
        <a:p>
          <a:endParaRPr lang="ru-RU"/>
        </a:p>
      </dgm:t>
    </dgm:pt>
    <dgm:pt modelId="{7096AD21-644C-445B-8889-3FBDA9E6FDA9}" type="pres">
      <dgm:prSet presAssocID="{1F059C39-C0C0-4D13-AD63-BACD6E1BDFEA}" presName="hierChild1" presStyleCnt="0">
        <dgm:presLayoutVars>
          <dgm:chPref val="1"/>
          <dgm:dir/>
          <dgm:animOne val="branch"/>
          <dgm:animLvl val="lvl"/>
          <dgm:resizeHandles/>
        </dgm:presLayoutVars>
      </dgm:prSet>
      <dgm:spPr/>
      <dgm:t>
        <a:bodyPr/>
        <a:lstStyle/>
        <a:p>
          <a:endParaRPr lang="ru-RU"/>
        </a:p>
      </dgm:t>
    </dgm:pt>
    <dgm:pt modelId="{91D0B60C-BAAE-42A1-8AF6-9CD4C1B88195}" type="pres">
      <dgm:prSet presAssocID="{7BAB20B1-557F-4743-A90E-3386EF4A95B5}" presName="hierRoot1" presStyleCnt="0"/>
      <dgm:spPr/>
    </dgm:pt>
    <dgm:pt modelId="{58638806-3E73-4EC2-BE9E-C2DF04159249}" type="pres">
      <dgm:prSet presAssocID="{7BAB20B1-557F-4743-A90E-3386EF4A95B5}" presName="composite" presStyleCnt="0"/>
      <dgm:spPr/>
    </dgm:pt>
    <dgm:pt modelId="{9D8C0705-F5EC-41D1-B432-5CECC0E00EA8}" type="pres">
      <dgm:prSet presAssocID="{7BAB20B1-557F-4743-A90E-3386EF4A95B5}" presName="background" presStyleLbl="node0" presStyleIdx="0" presStyleCnt="1"/>
      <dgm:spPr/>
    </dgm:pt>
    <dgm:pt modelId="{0DE4673A-0773-47B2-B0CC-5543B0C4FEE4}" type="pres">
      <dgm:prSet presAssocID="{7BAB20B1-557F-4743-A90E-3386EF4A95B5}" presName="text" presStyleLbl="fgAcc0" presStyleIdx="0" presStyleCnt="1" custScaleX="266321" custLinFactNeighborX="-17323" custLinFactNeighborY="-38254">
        <dgm:presLayoutVars>
          <dgm:chPref val="3"/>
        </dgm:presLayoutVars>
      </dgm:prSet>
      <dgm:spPr/>
      <dgm:t>
        <a:bodyPr/>
        <a:lstStyle/>
        <a:p>
          <a:endParaRPr lang="ru-RU"/>
        </a:p>
      </dgm:t>
    </dgm:pt>
    <dgm:pt modelId="{CC5B54B2-4519-49FE-BDF0-1D3571C23284}" type="pres">
      <dgm:prSet presAssocID="{7BAB20B1-557F-4743-A90E-3386EF4A95B5}" presName="hierChild2" presStyleCnt="0"/>
      <dgm:spPr/>
    </dgm:pt>
    <dgm:pt modelId="{F89F0348-947F-49C3-B951-4671F6F81F5D}" type="pres">
      <dgm:prSet presAssocID="{09DD81E7-4CBF-44D0-8AC4-B60B123A3DE8}" presName="Name10" presStyleLbl="parChTrans1D2" presStyleIdx="0" presStyleCnt="3"/>
      <dgm:spPr/>
      <dgm:t>
        <a:bodyPr/>
        <a:lstStyle/>
        <a:p>
          <a:endParaRPr lang="ru-RU"/>
        </a:p>
      </dgm:t>
    </dgm:pt>
    <dgm:pt modelId="{3CCD401A-E41D-4921-98E8-08F4A79A92FB}" type="pres">
      <dgm:prSet presAssocID="{D85400C2-3DDE-4115-A935-0AAB6FC02036}" presName="hierRoot2" presStyleCnt="0"/>
      <dgm:spPr/>
    </dgm:pt>
    <dgm:pt modelId="{A349D09A-B220-4F8D-905A-EDF304336C38}" type="pres">
      <dgm:prSet presAssocID="{D85400C2-3DDE-4115-A935-0AAB6FC02036}" presName="composite2" presStyleCnt="0"/>
      <dgm:spPr/>
    </dgm:pt>
    <dgm:pt modelId="{CB03C3FF-668E-417B-B5D1-5F32DF9EA2C8}" type="pres">
      <dgm:prSet presAssocID="{D85400C2-3DDE-4115-A935-0AAB6FC02036}" presName="background2" presStyleLbl="node2" presStyleIdx="0" presStyleCnt="3"/>
      <dgm:spPr/>
    </dgm:pt>
    <dgm:pt modelId="{9789E2FF-BF88-46B6-B2B0-3FCB433ED1A9}" type="pres">
      <dgm:prSet presAssocID="{D85400C2-3DDE-4115-A935-0AAB6FC02036}" presName="text2" presStyleLbl="fgAcc2" presStyleIdx="0" presStyleCnt="3" custScaleX="181257" custLinFactNeighborX="-62078" custLinFactNeighborY="-11145">
        <dgm:presLayoutVars>
          <dgm:chPref val="3"/>
        </dgm:presLayoutVars>
      </dgm:prSet>
      <dgm:spPr/>
      <dgm:t>
        <a:bodyPr/>
        <a:lstStyle/>
        <a:p>
          <a:endParaRPr lang="ru-RU"/>
        </a:p>
      </dgm:t>
    </dgm:pt>
    <dgm:pt modelId="{A1997471-B294-4738-A060-D0A990EA7635}" type="pres">
      <dgm:prSet presAssocID="{D85400C2-3DDE-4115-A935-0AAB6FC02036}" presName="hierChild3" presStyleCnt="0"/>
      <dgm:spPr/>
    </dgm:pt>
    <dgm:pt modelId="{60569EC0-72E8-4DBF-B199-CE78A2013688}" type="pres">
      <dgm:prSet presAssocID="{7588684F-7055-4B67-B6AB-495D6CCFD90F}" presName="Name17" presStyleLbl="parChTrans1D3" presStyleIdx="0" presStyleCnt="3"/>
      <dgm:spPr/>
      <dgm:t>
        <a:bodyPr/>
        <a:lstStyle/>
        <a:p>
          <a:endParaRPr lang="ru-RU"/>
        </a:p>
      </dgm:t>
    </dgm:pt>
    <dgm:pt modelId="{E7B2C34A-23F9-4FA4-8464-AAB34F161D7F}" type="pres">
      <dgm:prSet presAssocID="{89035ACC-FB8C-4914-B10D-D4CD9AAE3F38}" presName="hierRoot3" presStyleCnt="0"/>
      <dgm:spPr/>
    </dgm:pt>
    <dgm:pt modelId="{FB61445D-7516-44EA-92CE-A11006EA79D8}" type="pres">
      <dgm:prSet presAssocID="{89035ACC-FB8C-4914-B10D-D4CD9AAE3F38}" presName="composite3" presStyleCnt="0"/>
      <dgm:spPr/>
    </dgm:pt>
    <dgm:pt modelId="{21FAC168-CB99-4C88-91D1-F70BE3A3D8C5}" type="pres">
      <dgm:prSet presAssocID="{89035ACC-FB8C-4914-B10D-D4CD9AAE3F38}" presName="background3" presStyleLbl="node3" presStyleIdx="0" presStyleCnt="3"/>
      <dgm:spPr/>
    </dgm:pt>
    <dgm:pt modelId="{7A0A824A-36BA-4EB0-A082-6B5463E7C664}" type="pres">
      <dgm:prSet presAssocID="{89035ACC-FB8C-4914-B10D-D4CD9AAE3F38}" presName="text3" presStyleLbl="fgAcc3" presStyleIdx="0" presStyleCnt="3" custLinFactNeighborX="-70638" custLinFactNeighborY="22155">
        <dgm:presLayoutVars>
          <dgm:chPref val="3"/>
        </dgm:presLayoutVars>
      </dgm:prSet>
      <dgm:spPr/>
      <dgm:t>
        <a:bodyPr/>
        <a:lstStyle/>
        <a:p>
          <a:endParaRPr lang="ru-RU"/>
        </a:p>
      </dgm:t>
    </dgm:pt>
    <dgm:pt modelId="{EA5EE06B-76F6-4E83-9163-F545D256D528}" type="pres">
      <dgm:prSet presAssocID="{89035ACC-FB8C-4914-B10D-D4CD9AAE3F38}" presName="hierChild4" presStyleCnt="0"/>
      <dgm:spPr/>
    </dgm:pt>
    <dgm:pt modelId="{D996E41C-69FB-4F7D-92DC-D9FDCCD0F3B1}" type="pres">
      <dgm:prSet presAssocID="{F1C521C6-F25F-42F9-9F1C-D2E913CF7278}" presName="Name17" presStyleLbl="parChTrans1D3" presStyleIdx="1" presStyleCnt="3"/>
      <dgm:spPr/>
      <dgm:t>
        <a:bodyPr/>
        <a:lstStyle/>
        <a:p>
          <a:endParaRPr lang="ru-RU"/>
        </a:p>
      </dgm:t>
    </dgm:pt>
    <dgm:pt modelId="{1FEB431F-BE29-446F-80FC-B0A7EC8E7CF6}" type="pres">
      <dgm:prSet presAssocID="{62E98B99-378F-471D-9322-071EF2CF3577}" presName="hierRoot3" presStyleCnt="0"/>
      <dgm:spPr/>
    </dgm:pt>
    <dgm:pt modelId="{665C6BA4-9E04-4D2C-845F-24B8A2847C3D}" type="pres">
      <dgm:prSet presAssocID="{62E98B99-378F-471D-9322-071EF2CF3577}" presName="composite3" presStyleCnt="0"/>
      <dgm:spPr/>
    </dgm:pt>
    <dgm:pt modelId="{7DDDBE43-2CF6-4AB6-BC1A-C72CC9FD9E4F}" type="pres">
      <dgm:prSet presAssocID="{62E98B99-378F-471D-9322-071EF2CF3577}" presName="background3" presStyleLbl="node3" presStyleIdx="1" presStyleCnt="3"/>
      <dgm:spPr/>
    </dgm:pt>
    <dgm:pt modelId="{9D9765E4-D55F-4F7B-B95D-8171CEF07C06}" type="pres">
      <dgm:prSet presAssocID="{62E98B99-378F-471D-9322-071EF2CF3577}" presName="text3" presStyleLbl="fgAcc3" presStyleIdx="1" presStyleCnt="3" custLinFactNeighborX="-59877" custLinFactNeighborY="22155">
        <dgm:presLayoutVars>
          <dgm:chPref val="3"/>
        </dgm:presLayoutVars>
      </dgm:prSet>
      <dgm:spPr/>
      <dgm:t>
        <a:bodyPr/>
        <a:lstStyle/>
        <a:p>
          <a:endParaRPr lang="ru-RU"/>
        </a:p>
      </dgm:t>
    </dgm:pt>
    <dgm:pt modelId="{A3C00AE8-FDBC-4A50-ABBB-B153438F1242}" type="pres">
      <dgm:prSet presAssocID="{62E98B99-378F-471D-9322-071EF2CF3577}" presName="hierChild4" presStyleCnt="0"/>
      <dgm:spPr/>
    </dgm:pt>
    <dgm:pt modelId="{236DFFFF-6574-4E31-8706-11CCE7FE7E80}" type="pres">
      <dgm:prSet presAssocID="{4AE60312-DF21-4FBA-B099-8B751245A72D}" presName="Name10" presStyleLbl="parChTrans1D2" presStyleIdx="1" presStyleCnt="3"/>
      <dgm:spPr/>
      <dgm:t>
        <a:bodyPr/>
        <a:lstStyle/>
        <a:p>
          <a:endParaRPr lang="ru-RU"/>
        </a:p>
      </dgm:t>
    </dgm:pt>
    <dgm:pt modelId="{6679C48B-D2A3-41B4-B0AC-E348A8939E03}" type="pres">
      <dgm:prSet presAssocID="{6CCA3FF6-7903-4356-8293-D827F1608BB0}" presName="hierRoot2" presStyleCnt="0"/>
      <dgm:spPr/>
    </dgm:pt>
    <dgm:pt modelId="{7782D7BB-F6E0-4364-B9EA-DA82AB937A50}" type="pres">
      <dgm:prSet presAssocID="{6CCA3FF6-7903-4356-8293-D827F1608BB0}" presName="composite2" presStyleCnt="0"/>
      <dgm:spPr/>
    </dgm:pt>
    <dgm:pt modelId="{C35C68D4-1E56-439D-B8BC-1B7929CBBA87}" type="pres">
      <dgm:prSet presAssocID="{6CCA3FF6-7903-4356-8293-D827F1608BB0}" presName="background2" presStyleLbl="node2" presStyleIdx="1" presStyleCnt="3"/>
      <dgm:spPr/>
    </dgm:pt>
    <dgm:pt modelId="{4107EAC0-2013-4071-BD99-0C1D62F63B9F}" type="pres">
      <dgm:prSet presAssocID="{6CCA3FF6-7903-4356-8293-D827F1608BB0}" presName="text2" presStyleLbl="fgAcc2" presStyleIdx="1" presStyleCnt="3" custScaleX="177065" custLinFactNeighborX="-19511" custLinFactNeighborY="-6559">
        <dgm:presLayoutVars>
          <dgm:chPref val="3"/>
        </dgm:presLayoutVars>
      </dgm:prSet>
      <dgm:spPr/>
      <dgm:t>
        <a:bodyPr/>
        <a:lstStyle/>
        <a:p>
          <a:endParaRPr lang="ru-RU"/>
        </a:p>
      </dgm:t>
    </dgm:pt>
    <dgm:pt modelId="{41F68377-85D8-4321-A0C8-9F54AA92ADF9}" type="pres">
      <dgm:prSet presAssocID="{6CCA3FF6-7903-4356-8293-D827F1608BB0}" presName="hierChild3" presStyleCnt="0"/>
      <dgm:spPr/>
    </dgm:pt>
    <dgm:pt modelId="{1B93A8E7-4592-454F-BE16-0B086B4BD5EE}" type="pres">
      <dgm:prSet presAssocID="{53956C65-6263-46DD-A363-4CC26EF13D34}" presName="Name10" presStyleLbl="parChTrans1D2" presStyleIdx="2" presStyleCnt="3"/>
      <dgm:spPr/>
      <dgm:t>
        <a:bodyPr/>
        <a:lstStyle/>
        <a:p>
          <a:endParaRPr lang="ru-RU"/>
        </a:p>
      </dgm:t>
    </dgm:pt>
    <dgm:pt modelId="{E2871437-ECDA-4C12-8869-79CEC13E0559}" type="pres">
      <dgm:prSet presAssocID="{906459BF-D913-47DE-8AF1-5A1D45AA21E1}" presName="hierRoot2" presStyleCnt="0"/>
      <dgm:spPr/>
    </dgm:pt>
    <dgm:pt modelId="{2629ED91-7B45-4672-8555-85FEE79CE9C9}" type="pres">
      <dgm:prSet presAssocID="{906459BF-D913-47DE-8AF1-5A1D45AA21E1}" presName="composite2" presStyleCnt="0"/>
      <dgm:spPr/>
    </dgm:pt>
    <dgm:pt modelId="{ED917768-D63A-4EDD-9450-09C7CF9935BA}" type="pres">
      <dgm:prSet presAssocID="{906459BF-D913-47DE-8AF1-5A1D45AA21E1}" presName="background2" presStyleLbl="node2" presStyleIdx="2" presStyleCnt="3"/>
      <dgm:spPr/>
    </dgm:pt>
    <dgm:pt modelId="{8CF1445B-A708-46FC-A656-4046C1CEDA39}" type="pres">
      <dgm:prSet presAssocID="{906459BF-D913-47DE-8AF1-5A1D45AA21E1}" presName="text2" presStyleLbl="fgAcc2" presStyleIdx="2" presStyleCnt="3" custScaleX="174494" custLinFactNeighborX="35605" custLinFactNeighborY="-3940">
        <dgm:presLayoutVars>
          <dgm:chPref val="3"/>
        </dgm:presLayoutVars>
      </dgm:prSet>
      <dgm:spPr/>
      <dgm:t>
        <a:bodyPr/>
        <a:lstStyle/>
        <a:p>
          <a:endParaRPr lang="ru-RU"/>
        </a:p>
      </dgm:t>
    </dgm:pt>
    <dgm:pt modelId="{ACB7B22E-6082-4DD4-8DBE-348737D78AD0}" type="pres">
      <dgm:prSet presAssocID="{906459BF-D913-47DE-8AF1-5A1D45AA21E1}" presName="hierChild3" presStyleCnt="0"/>
      <dgm:spPr/>
    </dgm:pt>
    <dgm:pt modelId="{B3969098-3105-407A-8A1C-AF914D90A6F7}" type="pres">
      <dgm:prSet presAssocID="{EE08A588-B4FF-4BE9-A099-37B678F6F7CE}" presName="Name17" presStyleLbl="parChTrans1D3" presStyleIdx="2" presStyleCnt="3"/>
      <dgm:spPr/>
      <dgm:t>
        <a:bodyPr/>
        <a:lstStyle/>
        <a:p>
          <a:endParaRPr lang="ru-RU"/>
        </a:p>
      </dgm:t>
    </dgm:pt>
    <dgm:pt modelId="{6460AE57-3D06-4557-8822-352BCB9150D2}" type="pres">
      <dgm:prSet presAssocID="{83646B59-DA87-404B-8167-F6AFD84A7DAB}" presName="hierRoot3" presStyleCnt="0"/>
      <dgm:spPr/>
    </dgm:pt>
    <dgm:pt modelId="{CCC81BD5-76F5-469C-8502-A16E7522EB1C}" type="pres">
      <dgm:prSet presAssocID="{83646B59-DA87-404B-8167-F6AFD84A7DAB}" presName="composite3" presStyleCnt="0"/>
      <dgm:spPr/>
    </dgm:pt>
    <dgm:pt modelId="{28441D87-768A-4B35-9064-C4F78ACEA750}" type="pres">
      <dgm:prSet presAssocID="{83646B59-DA87-404B-8167-F6AFD84A7DAB}" presName="background3" presStyleLbl="node3" presStyleIdx="2" presStyleCnt="3"/>
      <dgm:spPr/>
    </dgm:pt>
    <dgm:pt modelId="{52FA9EEC-F7A0-4CA5-82BE-6067E1B6D088}" type="pres">
      <dgm:prSet presAssocID="{83646B59-DA87-404B-8167-F6AFD84A7DAB}" presName="text3" presStyleLbl="fgAcc3" presStyleIdx="2" presStyleCnt="3" custLinFactX="12785" custLinFactNeighborX="100000" custLinFactNeighborY="-10911">
        <dgm:presLayoutVars>
          <dgm:chPref val="3"/>
        </dgm:presLayoutVars>
      </dgm:prSet>
      <dgm:spPr/>
      <dgm:t>
        <a:bodyPr/>
        <a:lstStyle/>
        <a:p>
          <a:endParaRPr lang="ru-RU"/>
        </a:p>
      </dgm:t>
    </dgm:pt>
    <dgm:pt modelId="{592AE670-B8E4-4249-8BA8-D3D0E3BE9FB9}" type="pres">
      <dgm:prSet presAssocID="{83646B59-DA87-404B-8167-F6AFD84A7DAB}" presName="hierChild4" presStyleCnt="0"/>
      <dgm:spPr/>
    </dgm:pt>
    <dgm:pt modelId="{E1EF026F-77C0-422F-9228-3AA65B040A66}" type="pres">
      <dgm:prSet presAssocID="{60DEEB15-A5BF-45A8-ABBA-0E9DF3D5A82D}" presName="Name23" presStyleLbl="parChTrans1D4" presStyleIdx="0" presStyleCnt="4"/>
      <dgm:spPr/>
      <dgm:t>
        <a:bodyPr/>
        <a:lstStyle/>
        <a:p>
          <a:endParaRPr lang="ru-RU"/>
        </a:p>
      </dgm:t>
    </dgm:pt>
    <dgm:pt modelId="{1380F9A5-5D26-43D8-B4E0-C09C532B461B}" type="pres">
      <dgm:prSet presAssocID="{7A62D049-247C-4760-B26C-EEE5B14BBAAD}" presName="hierRoot4" presStyleCnt="0"/>
      <dgm:spPr/>
    </dgm:pt>
    <dgm:pt modelId="{0F2B1000-C26D-4834-9640-B1629FE8166C}" type="pres">
      <dgm:prSet presAssocID="{7A62D049-247C-4760-B26C-EEE5B14BBAAD}" presName="composite4" presStyleCnt="0"/>
      <dgm:spPr/>
    </dgm:pt>
    <dgm:pt modelId="{4625E10B-BA72-4C4C-824B-FF526E92D7AB}" type="pres">
      <dgm:prSet presAssocID="{7A62D049-247C-4760-B26C-EEE5B14BBAAD}" presName="background4" presStyleLbl="node4" presStyleIdx="0" presStyleCnt="4"/>
      <dgm:spPr/>
    </dgm:pt>
    <dgm:pt modelId="{CB16CAF8-F6FB-4E3C-A273-9F6098543A8F}" type="pres">
      <dgm:prSet presAssocID="{7A62D049-247C-4760-B26C-EEE5B14BBAAD}" presName="text4" presStyleLbl="fgAcc4" presStyleIdx="0" presStyleCnt="4" custLinFactX="19784" custLinFactNeighborX="100000" custLinFactNeighborY="-2400">
        <dgm:presLayoutVars>
          <dgm:chPref val="3"/>
        </dgm:presLayoutVars>
      </dgm:prSet>
      <dgm:spPr/>
      <dgm:t>
        <a:bodyPr/>
        <a:lstStyle/>
        <a:p>
          <a:endParaRPr lang="ru-RU"/>
        </a:p>
      </dgm:t>
    </dgm:pt>
    <dgm:pt modelId="{9BB657F5-15E8-4B50-8334-257C0A91DD1E}" type="pres">
      <dgm:prSet presAssocID="{7A62D049-247C-4760-B26C-EEE5B14BBAAD}" presName="hierChild5" presStyleCnt="0"/>
      <dgm:spPr/>
    </dgm:pt>
    <dgm:pt modelId="{6FC8DB28-E6B3-4F50-A976-324AD9D6F491}" type="pres">
      <dgm:prSet presAssocID="{5190BB17-88ED-4B6A-B2F9-D175E40C100C}" presName="Name23" presStyleLbl="parChTrans1D4" presStyleIdx="1" presStyleCnt="4"/>
      <dgm:spPr/>
      <dgm:t>
        <a:bodyPr/>
        <a:lstStyle/>
        <a:p>
          <a:endParaRPr lang="ru-RU"/>
        </a:p>
      </dgm:t>
    </dgm:pt>
    <dgm:pt modelId="{3306F5C6-C75D-4D42-9093-4719E5B77F74}" type="pres">
      <dgm:prSet presAssocID="{C1A23D2F-17E1-48E7-920C-D5ADB7791130}" presName="hierRoot4" presStyleCnt="0"/>
      <dgm:spPr/>
    </dgm:pt>
    <dgm:pt modelId="{714B42B8-CCC6-4087-8D8D-3EA156963882}" type="pres">
      <dgm:prSet presAssocID="{C1A23D2F-17E1-48E7-920C-D5ADB7791130}" presName="composite4" presStyleCnt="0"/>
      <dgm:spPr/>
    </dgm:pt>
    <dgm:pt modelId="{2996AA8F-B779-4B5E-833C-0A0E3E4ACC86}" type="pres">
      <dgm:prSet presAssocID="{C1A23D2F-17E1-48E7-920C-D5ADB7791130}" presName="background4" presStyleLbl="node4" presStyleIdx="1" presStyleCnt="4"/>
      <dgm:spPr/>
    </dgm:pt>
    <dgm:pt modelId="{9023CFC1-771D-4E05-B80A-8EC93983B594}" type="pres">
      <dgm:prSet presAssocID="{C1A23D2F-17E1-48E7-920C-D5ADB7791130}" presName="text4" presStyleLbl="fgAcc4" presStyleIdx="1" presStyleCnt="4" custLinFactX="19784" custLinFactNeighborX="100000" custLinFactNeighborY="6111">
        <dgm:presLayoutVars>
          <dgm:chPref val="3"/>
        </dgm:presLayoutVars>
      </dgm:prSet>
      <dgm:spPr/>
      <dgm:t>
        <a:bodyPr/>
        <a:lstStyle/>
        <a:p>
          <a:endParaRPr lang="ru-RU"/>
        </a:p>
      </dgm:t>
    </dgm:pt>
    <dgm:pt modelId="{6F65BA7B-C467-4A29-9A1B-79E52BC5EC08}" type="pres">
      <dgm:prSet presAssocID="{C1A23D2F-17E1-48E7-920C-D5ADB7791130}" presName="hierChild5" presStyleCnt="0"/>
      <dgm:spPr/>
    </dgm:pt>
    <dgm:pt modelId="{527F1774-AE27-462C-9C07-7394A881ACC0}" type="pres">
      <dgm:prSet presAssocID="{2461F4D8-E4EC-4CDE-BE87-2A0287D5286A}" presName="Name23" presStyleLbl="parChTrans1D4" presStyleIdx="2" presStyleCnt="4"/>
      <dgm:spPr/>
      <dgm:t>
        <a:bodyPr/>
        <a:lstStyle/>
        <a:p>
          <a:endParaRPr lang="ru-RU"/>
        </a:p>
      </dgm:t>
    </dgm:pt>
    <dgm:pt modelId="{AC6C79AB-DD5F-44CD-B9CD-F98FC29F8847}" type="pres">
      <dgm:prSet presAssocID="{8A425009-32DC-41CF-9AC2-41C524AA3FC4}" presName="hierRoot4" presStyleCnt="0"/>
      <dgm:spPr/>
    </dgm:pt>
    <dgm:pt modelId="{01BA7014-064F-41AA-A498-03FEF9B593F6}" type="pres">
      <dgm:prSet presAssocID="{8A425009-32DC-41CF-9AC2-41C524AA3FC4}" presName="composite4" presStyleCnt="0"/>
      <dgm:spPr/>
    </dgm:pt>
    <dgm:pt modelId="{79D9FA24-0C44-44E3-BAC3-26A74956EDFE}" type="pres">
      <dgm:prSet presAssocID="{8A425009-32DC-41CF-9AC2-41C524AA3FC4}" presName="background4" presStyleLbl="node4" presStyleIdx="2" presStyleCnt="4"/>
      <dgm:spPr/>
    </dgm:pt>
    <dgm:pt modelId="{76E691F0-7281-40E6-9081-26403DFCD40F}" type="pres">
      <dgm:prSet presAssocID="{8A425009-32DC-41CF-9AC2-41C524AA3FC4}" presName="text4" presStyleLbl="fgAcc4" presStyleIdx="2" presStyleCnt="4" custLinFactX="26783" custLinFactNeighborX="100000" custLinFactNeighborY="3599">
        <dgm:presLayoutVars>
          <dgm:chPref val="3"/>
        </dgm:presLayoutVars>
      </dgm:prSet>
      <dgm:spPr/>
      <dgm:t>
        <a:bodyPr/>
        <a:lstStyle/>
        <a:p>
          <a:endParaRPr lang="ru-RU"/>
        </a:p>
      </dgm:t>
    </dgm:pt>
    <dgm:pt modelId="{6E1F9AD7-8CE8-41CF-9413-AFA8885CF5A6}" type="pres">
      <dgm:prSet presAssocID="{8A425009-32DC-41CF-9AC2-41C524AA3FC4}" presName="hierChild5" presStyleCnt="0"/>
      <dgm:spPr/>
    </dgm:pt>
    <dgm:pt modelId="{A8181F88-40A6-4F88-9A9D-57A41CAB25A8}" type="pres">
      <dgm:prSet presAssocID="{3EA819F7-9C09-4C1E-8B7D-3F4B1316EBB7}" presName="Name23" presStyleLbl="parChTrans1D4" presStyleIdx="3" presStyleCnt="4"/>
      <dgm:spPr/>
      <dgm:t>
        <a:bodyPr/>
        <a:lstStyle/>
        <a:p>
          <a:endParaRPr lang="ru-RU"/>
        </a:p>
      </dgm:t>
    </dgm:pt>
    <dgm:pt modelId="{161F8E2A-D9C9-4F3B-9442-74200D51D606}" type="pres">
      <dgm:prSet presAssocID="{8E0B42A5-1B4A-47A5-B018-FAF653A2AEC5}" presName="hierRoot4" presStyleCnt="0"/>
      <dgm:spPr/>
    </dgm:pt>
    <dgm:pt modelId="{D709E684-40CC-4778-A6AE-FC146273D249}" type="pres">
      <dgm:prSet presAssocID="{8E0B42A5-1B4A-47A5-B018-FAF653A2AEC5}" presName="composite4" presStyleCnt="0"/>
      <dgm:spPr/>
    </dgm:pt>
    <dgm:pt modelId="{A440909F-0D74-462E-8586-C21AEE753133}" type="pres">
      <dgm:prSet presAssocID="{8E0B42A5-1B4A-47A5-B018-FAF653A2AEC5}" presName="background4" presStyleLbl="node4" presStyleIdx="3" presStyleCnt="4"/>
      <dgm:spPr/>
    </dgm:pt>
    <dgm:pt modelId="{4A868DD3-7A5C-4A39-9647-78D605F1603A}" type="pres">
      <dgm:prSet presAssocID="{8E0B42A5-1B4A-47A5-B018-FAF653A2AEC5}" presName="text4" presStyleLbl="fgAcc4" presStyleIdx="3" presStyleCnt="4" custLinFactX="26783" custLinFactNeighborX="100000" custLinFactNeighborY="288">
        <dgm:presLayoutVars>
          <dgm:chPref val="3"/>
        </dgm:presLayoutVars>
      </dgm:prSet>
      <dgm:spPr/>
      <dgm:t>
        <a:bodyPr/>
        <a:lstStyle/>
        <a:p>
          <a:endParaRPr lang="ru-RU"/>
        </a:p>
      </dgm:t>
    </dgm:pt>
    <dgm:pt modelId="{8171838C-02C3-4D75-87D3-1AE4F2F832FB}" type="pres">
      <dgm:prSet presAssocID="{8E0B42A5-1B4A-47A5-B018-FAF653A2AEC5}" presName="hierChild5" presStyleCnt="0"/>
      <dgm:spPr/>
    </dgm:pt>
  </dgm:ptLst>
  <dgm:cxnLst>
    <dgm:cxn modelId="{338B0865-9891-4153-8DA8-DB3A84797B0B}" type="presOf" srcId="{7BAB20B1-557F-4743-A90E-3386EF4A95B5}" destId="{0DE4673A-0773-47B2-B0CC-5543B0C4FEE4}" srcOrd="0" destOrd="0" presId="urn:microsoft.com/office/officeart/2005/8/layout/hierarchy1"/>
    <dgm:cxn modelId="{5541FE31-6E83-43AB-BAAF-C88BE1AE0955}" type="presOf" srcId="{6CCA3FF6-7903-4356-8293-D827F1608BB0}" destId="{4107EAC0-2013-4071-BD99-0C1D62F63B9F}" srcOrd="0" destOrd="0" presId="urn:microsoft.com/office/officeart/2005/8/layout/hierarchy1"/>
    <dgm:cxn modelId="{0B842074-A968-4A13-950B-57B5F7238B8F}" srcId="{8A425009-32DC-41CF-9AC2-41C524AA3FC4}" destId="{8E0B42A5-1B4A-47A5-B018-FAF653A2AEC5}" srcOrd="0" destOrd="0" parTransId="{3EA819F7-9C09-4C1E-8B7D-3F4B1316EBB7}" sibTransId="{FF8E468D-8967-4FDC-84D4-EFA5A9F58BF2}"/>
    <dgm:cxn modelId="{3977E75A-B7A2-4906-B4FE-B4D2367C26CD}" srcId="{D85400C2-3DDE-4115-A935-0AAB6FC02036}" destId="{89035ACC-FB8C-4914-B10D-D4CD9AAE3F38}" srcOrd="0" destOrd="0" parTransId="{7588684F-7055-4B67-B6AB-495D6CCFD90F}" sibTransId="{68EF9A17-DC04-4D82-9A84-3466288CAD08}"/>
    <dgm:cxn modelId="{E20E15A2-1CE1-438E-B010-29FB1861FAF2}" srcId="{D85400C2-3DDE-4115-A935-0AAB6FC02036}" destId="{62E98B99-378F-471D-9322-071EF2CF3577}" srcOrd="1" destOrd="0" parTransId="{F1C521C6-F25F-42F9-9F1C-D2E913CF7278}" sibTransId="{98FC45E3-0543-498E-8335-4D22EE6509CE}"/>
    <dgm:cxn modelId="{F13803B4-121A-440E-B3E8-B128C8770F3D}" type="presOf" srcId="{8E0B42A5-1B4A-47A5-B018-FAF653A2AEC5}" destId="{4A868DD3-7A5C-4A39-9647-78D605F1603A}" srcOrd="0" destOrd="0" presId="urn:microsoft.com/office/officeart/2005/8/layout/hierarchy1"/>
    <dgm:cxn modelId="{25A4D4AC-C46E-41C7-A3A0-6676F2504E80}" type="presOf" srcId="{60DEEB15-A5BF-45A8-ABBA-0E9DF3D5A82D}" destId="{E1EF026F-77C0-422F-9228-3AA65B040A66}" srcOrd="0" destOrd="0" presId="urn:microsoft.com/office/officeart/2005/8/layout/hierarchy1"/>
    <dgm:cxn modelId="{FDBB9654-AC2C-4481-9E2E-38FFF1636466}" type="presOf" srcId="{62E98B99-378F-471D-9322-071EF2CF3577}" destId="{9D9765E4-D55F-4F7B-B95D-8171CEF07C06}" srcOrd="0" destOrd="0" presId="urn:microsoft.com/office/officeart/2005/8/layout/hierarchy1"/>
    <dgm:cxn modelId="{3B657D89-E201-4DE5-A5B6-BBBC3BE00BA2}" type="presOf" srcId="{53956C65-6263-46DD-A363-4CC26EF13D34}" destId="{1B93A8E7-4592-454F-BE16-0B086B4BD5EE}" srcOrd="0" destOrd="0" presId="urn:microsoft.com/office/officeart/2005/8/layout/hierarchy1"/>
    <dgm:cxn modelId="{0F9B7DD3-53CB-46A0-A57D-7A76CE9449C9}" srcId="{1F059C39-C0C0-4D13-AD63-BACD6E1BDFEA}" destId="{7BAB20B1-557F-4743-A90E-3386EF4A95B5}" srcOrd="0" destOrd="0" parTransId="{17DCC936-67B3-4417-9E4D-AE879D75CEEF}" sibTransId="{3EC0D7B6-8DA9-438D-ABB7-F1FE3C179C09}"/>
    <dgm:cxn modelId="{DEFA0C80-74F2-4717-AE43-3A77BFBD066A}" srcId="{7BAB20B1-557F-4743-A90E-3386EF4A95B5}" destId="{D85400C2-3DDE-4115-A935-0AAB6FC02036}" srcOrd="0" destOrd="0" parTransId="{09DD81E7-4CBF-44D0-8AC4-B60B123A3DE8}" sibTransId="{1ED09AEA-1DD8-4FCD-AE10-44F94C824F6E}"/>
    <dgm:cxn modelId="{900043D5-3B43-42B7-913B-2CD0CC7ACAA7}" type="presOf" srcId="{906459BF-D913-47DE-8AF1-5A1D45AA21E1}" destId="{8CF1445B-A708-46FC-A656-4046C1CEDA39}" srcOrd="0" destOrd="0" presId="urn:microsoft.com/office/officeart/2005/8/layout/hierarchy1"/>
    <dgm:cxn modelId="{00758B0C-C05B-47F3-9BC3-2672C9675948}" type="presOf" srcId="{5190BB17-88ED-4B6A-B2F9-D175E40C100C}" destId="{6FC8DB28-E6B3-4F50-A976-324AD9D6F491}" srcOrd="0" destOrd="0" presId="urn:microsoft.com/office/officeart/2005/8/layout/hierarchy1"/>
    <dgm:cxn modelId="{C5FA8000-CD14-4B6B-B2F8-9833FD07F374}" type="presOf" srcId="{8A425009-32DC-41CF-9AC2-41C524AA3FC4}" destId="{76E691F0-7281-40E6-9081-26403DFCD40F}" srcOrd="0" destOrd="0" presId="urn:microsoft.com/office/officeart/2005/8/layout/hierarchy1"/>
    <dgm:cxn modelId="{27D3A97D-E92E-42F6-A5E8-A3E7AFFADB66}" type="presOf" srcId="{2461F4D8-E4EC-4CDE-BE87-2A0287D5286A}" destId="{527F1774-AE27-462C-9C07-7394A881ACC0}" srcOrd="0" destOrd="0" presId="urn:microsoft.com/office/officeart/2005/8/layout/hierarchy1"/>
    <dgm:cxn modelId="{2EBA182D-B5C8-48A9-B516-6C4948F1AEAE}" srcId="{C1A23D2F-17E1-48E7-920C-D5ADB7791130}" destId="{8A425009-32DC-41CF-9AC2-41C524AA3FC4}" srcOrd="0" destOrd="0" parTransId="{2461F4D8-E4EC-4CDE-BE87-2A0287D5286A}" sibTransId="{01265221-BC3F-47E8-8C65-0F9B0DBC9B46}"/>
    <dgm:cxn modelId="{0B53F698-9F9F-435F-B272-1E76B054B645}" srcId="{7A62D049-247C-4760-B26C-EEE5B14BBAAD}" destId="{C1A23D2F-17E1-48E7-920C-D5ADB7791130}" srcOrd="0" destOrd="0" parTransId="{5190BB17-88ED-4B6A-B2F9-D175E40C100C}" sibTransId="{190EE113-DB9E-4A7E-84BF-929E8677E668}"/>
    <dgm:cxn modelId="{BEDD9C80-D383-4B7C-A694-F0395B79B6D0}" type="presOf" srcId="{3EA819F7-9C09-4C1E-8B7D-3F4B1316EBB7}" destId="{A8181F88-40A6-4F88-9A9D-57A41CAB25A8}" srcOrd="0" destOrd="0" presId="urn:microsoft.com/office/officeart/2005/8/layout/hierarchy1"/>
    <dgm:cxn modelId="{51A71637-24B7-4EF8-B4ED-936FB14C2F89}" srcId="{83646B59-DA87-404B-8167-F6AFD84A7DAB}" destId="{7A62D049-247C-4760-B26C-EEE5B14BBAAD}" srcOrd="0" destOrd="0" parTransId="{60DEEB15-A5BF-45A8-ABBA-0E9DF3D5A82D}" sibTransId="{043BE17B-F10A-4B5C-88CA-A086C067CAF5}"/>
    <dgm:cxn modelId="{AD83ABC4-F776-49D5-AFA6-AA011CA1D1A6}" type="presOf" srcId="{EE08A588-B4FF-4BE9-A099-37B678F6F7CE}" destId="{B3969098-3105-407A-8A1C-AF914D90A6F7}" srcOrd="0" destOrd="0" presId="urn:microsoft.com/office/officeart/2005/8/layout/hierarchy1"/>
    <dgm:cxn modelId="{2BF11D41-284A-4884-9108-6F3ACD266BF5}" type="presOf" srcId="{D85400C2-3DDE-4115-A935-0AAB6FC02036}" destId="{9789E2FF-BF88-46B6-B2B0-3FCB433ED1A9}" srcOrd="0" destOrd="0" presId="urn:microsoft.com/office/officeart/2005/8/layout/hierarchy1"/>
    <dgm:cxn modelId="{B7A9F093-B655-4F97-B165-192A8FA697C3}" type="presOf" srcId="{F1C521C6-F25F-42F9-9F1C-D2E913CF7278}" destId="{D996E41C-69FB-4F7D-92DC-D9FDCCD0F3B1}" srcOrd="0" destOrd="0" presId="urn:microsoft.com/office/officeart/2005/8/layout/hierarchy1"/>
    <dgm:cxn modelId="{62ABC34B-B0CA-40E9-BBE3-845BC41EF6D8}" type="presOf" srcId="{09DD81E7-4CBF-44D0-8AC4-B60B123A3DE8}" destId="{F89F0348-947F-49C3-B951-4671F6F81F5D}" srcOrd="0" destOrd="0" presId="urn:microsoft.com/office/officeart/2005/8/layout/hierarchy1"/>
    <dgm:cxn modelId="{F93576F2-A849-4D84-989E-BFF69AAD6241}" type="presOf" srcId="{1F059C39-C0C0-4D13-AD63-BACD6E1BDFEA}" destId="{7096AD21-644C-445B-8889-3FBDA9E6FDA9}" srcOrd="0" destOrd="0" presId="urn:microsoft.com/office/officeart/2005/8/layout/hierarchy1"/>
    <dgm:cxn modelId="{2B23A72D-B932-4AE9-AD69-31650A6E1D7C}" type="presOf" srcId="{4AE60312-DF21-4FBA-B099-8B751245A72D}" destId="{236DFFFF-6574-4E31-8706-11CCE7FE7E80}" srcOrd="0" destOrd="0" presId="urn:microsoft.com/office/officeart/2005/8/layout/hierarchy1"/>
    <dgm:cxn modelId="{EA83B8F1-A79B-4991-A0CA-1FA0BF3C0B9E}" srcId="{7BAB20B1-557F-4743-A90E-3386EF4A95B5}" destId="{906459BF-D913-47DE-8AF1-5A1D45AA21E1}" srcOrd="2" destOrd="0" parTransId="{53956C65-6263-46DD-A363-4CC26EF13D34}" sibTransId="{AD912B9E-C869-425B-A6FA-23ADAA26E875}"/>
    <dgm:cxn modelId="{B04540E7-18D2-4524-9CB3-9510BFD31C16}" srcId="{7BAB20B1-557F-4743-A90E-3386EF4A95B5}" destId="{6CCA3FF6-7903-4356-8293-D827F1608BB0}" srcOrd="1" destOrd="0" parTransId="{4AE60312-DF21-4FBA-B099-8B751245A72D}" sibTransId="{2A0AF488-33C2-4EE0-B58A-14782DDA4679}"/>
    <dgm:cxn modelId="{BE711962-F229-4F3A-BEC7-5E0A8E4F9212}" type="presOf" srcId="{C1A23D2F-17E1-48E7-920C-D5ADB7791130}" destId="{9023CFC1-771D-4E05-B80A-8EC93983B594}" srcOrd="0" destOrd="0" presId="urn:microsoft.com/office/officeart/2005/8/layout/hierarchy1"/>
    <dgm:cxn modelId="{FFA1CC1E-6437-40D0-96E8-FA897C86FE72}" srcId="{906459BF-D913-47DE-8AF1-5A1D45AA21E1}" destId="{83646B59-DA87-404B-8167-F6AFD84A7DAB}" srcOrd="0" destOrd="0" parTransId="{EE08A588-B4FF-4BE9-A099-37B678F6F7CE}" sibTransId="{AFD1F06D-7CC1-406D-B596-BA5D0E83DC53}"/>
    <dgm:cxn modelId="{10111DBE-A1CF-4799-B9D3-6491AE8EA4F5}" type="presOf" srcId="{7A62D049-247C-4760-B26C-EEE5B14BBAAD}" destId="{CB16CAF8-F6FB-4E3C-A273-9F6098543A8F}" srcOrd="0" destOrd="0" presId="urn:microsoft.com/office/officeart/2005/8/layout/hierarchy1"/>
    <dgm:cxn modelId="{2F1BD352-80E0-4A69-868E-FFB2FEE21EFA}" type="presOf" srcId="{89035ACC-FB8C-4914-B10D-D4CD9AAE3F38}" destId="{7A0A824A-36BA-4EB0-A082-6B5463E7C664}" srcOrd="0" destOrd="0" presId="urn:microsoft.com/office/officeart/2005/8/layout/hierarchy1"/>
    <dgm:cxn modelId="{F04D2A95-3B2C-438D-8125-2C7625E44181}" type="presOf" srcId="{7588684F-7055-4B67-B6AB-495D6CCFD90F}" destId="{60569EC0-72E8-4DBF-B199-CE78A2013688}" srcOrd="0" destOrd="0" presId="urn:microsoft.com/office/officeart/2005/8/layout/hierarchy1"/>
    <dgm:cxn modelId="{02869ACC-25CA-43D6-98D7-81F1A34234BA}" type="presOf" srcId="{83646B59-DA87-404B-8167-F6AFD84A7DAB}" destId="{52FA9EEC-F7A0-4CA5-82BE-6067E1B6D088}" srcOrd="0" destOrd="0" presId="urn:microsoft.com/office/officeart/2005/8/layout/hierarchy1"/>
    <dgm:cxn modelId="{B0FE4FD4-ECB9-4CB6-A4A5-4CB17CDAB74D}" type="presParOf" srcId="{7096AD21-644C-445B-8889-3FBDA9E6FDA9}" destId="{91D0B60C-BAAE-42A1-8AF6-9CD4C1B88195}" srcOrd="0" destOrd="0" presId="urn:microsoft.com/office/officeart/2005/8/layout/hierarchy1"/>
    <dgm:cxn modelId="{09010A9B-21DD-4BB7-BF23-7E7002BC0EB0}" type="presParOf" srcId="{91D0B60C-BAAE-42A1-8AF6-9CD4C1B88195}" destId="{58638806-3E73-4EC2-BE9E-C2DF04159249}" srcOrd="0" destOrd="0" presId="urn:microsoft.com/office/officeart/2005/8/layout/hierarchy1"/>
    <dgm:cxn modelId="{482227FA-4DF0-4920-B74A-2A709AC954A1}" type="presParOf" srcId="{58638806-3E73-4EC2-BE9E-C2DF04159249}" destId="{9D8C0705-F5EC-41D1-B432-5CECC0E00EA8}" srcOrd="0" destOrd="0" presId="urn:microsoft.com/office/officeart/2005/8/layout/hierarchy1"/>
    <dgm:cxn modelId="{0DEAA9C8-5107-4705-8BDB-21011A5DFF23}" type="presParOf" srcId="{58638806-3E73-4EC2-BE9E-C2DF04159249}" destId="{0DE4673A-0773-47B2-B0CC-5543B0C4FEE4}" srcOrd="1" destOrd="0" presId="urn:microsoft.com/office/officeart/2005/8/layout/hierarchy1"/>
    <dgm:cxn modelId="{60AF3775-1577-4EC6-8365-A8F94E542470}" type="presParOf" srcId="{91D0B60C-BAAE-42A1-8AF6-9CD4C1B88195}" destId="{CC5B54B2-4519-49FE-BDF0-1D3571C23284}" srcOrd="1" destOrd="0" presId="urn:microsoft.com/office/officeart/2005/8/layout/hierarchy1"/>
    <dgm:cxn modelId="{30FCBC44-5DB9-4D09-96C4-F20EC55464DA}" type="presParOf" srcId="{CC5B54B2-4519-49FE-BDF0-1D3571C23284}" destId="{F89F0348-947F-49C3-B951-4671F6F81F5D}" srcOrd="0" destOrd="0" presId="urn:microsoft.com/office/officeart/2005/8/layout/hierarchy1"/>
    <dgm:cxn modelId="{5F533A68-29D1-4CD4-808D-587A34062DC3}" type="presParOf" srcId="{CC5B54B2-4519-49FE-BDF0-1D3571C23284}" destId="{3CCD401A-E41D-4921-98E8-08F4A79A92FB}" srcOrd="1" destOrd="0" presId="urn:microsoft.com/office/officeart/2005/8/layout/hierarchy1"/>
    <dgm:cxn modelId="{A338C8F2-A138-4F9A-8391-24B724571D57}" type="presParOf" srcId="{3CCD401A-E41D-4921-98E8-08F4A79A92FB}" destId="{A349D09A-B220-4F8D-905A-EDF304336C38}" srcOrd="0" destOrd="0" presId="urn:microsoft.com/office/officeart/2005/8/layout/hierarchy1"/>
    <dgm:cxn modelId="{88B7468A-1497-4A71-B564-7291224AFE43}" type="presParOf" srcId="{A349D09A-B220-4F8D-905A-EDF304336C38}" destId="{CB03C3FF-668E-417B-B5D1-5F32DF9EA2C8}" srcOrd="0" destOrd="0" presId="urn:microsoft.com/office/officeart/2005/8/layout/hierarchy1"/>
    <dgm:cxn modelId="{D835AB15-7381-4221-9883-0B85C99505FE}" type="presParOf" srcId="{A349D09A-B220-4F8D-905A-EDF304336C38}" destId="{9789E2FF-BF88-46B6-B2B0-3FCB433ED1A9}" srcOrd="1" destOrd="0" presId="urn:microsoft.com/office/officeart/2005/8/layout/hierarchy1"/>
    <dgm:cxn modelId="{AF04F9AB-48B6-40B4-B0A0-CD5F3EE43EC4}" type="presParOf" srcId="{3CCD401A-E41D-4921-98E8-08F4A79A92FB}" destId="{A1997471-B294-4738-A060-D0A990EA7635}" srcOrd="1" destOrd="0" presId="urn:microsoft.com/office/officeart/2005/8/layout/hierarchy1"/>
    <dgm:cxn modelId="{51965782-3577-434F-BDC5-209A41766B52}" type="presParOf" srcId="{A1997471-B294-4738-A060-D0A990EA7635}" destId="{60569EC0-72E8-4DBF-B199-CE78A2013688}" srcOrd="0" destOrd="0" presId="urn:microsoft.com/office/officeart/2005/8/layout/hierarchy1"/>
    <dgm:cxn modelId="{534DC059-AA3C-48C4-8552-F3F6DCC7F9E2}" type="presParOf" srcId="{A1997471-B294-4738-A060-D0A990EA7635}" destId="{E7B2C34A-23F9-4FA4-8464-AAB34F161D7F}" srcOrd="1" destOrd="0" presId="urn:microsoft.com/office/officeart/2005/8/layout/hierarchy1"/>
    <dgm:cxn modelId="{DBAED460-FB60-453B-8F4E-891936357867}" type="presParOf" srcId="{E7B2C34A-23F9-4FA4-8464-AAB34F161D7F}" destId="{FB61445D-7516-44EA-92CE-A11006EA79D8}" srcOrd="0" destOrd="0" presId="urn:microsoft.com/office/officeart/2005/8/layout/hierarchy1"/>
    <dgm:cxn modelId="{EC7372F2-C8A0-425B-9C68-EE7FD7A65BDF}" type="presParOf" srcId="{FB61445D-7516-44EA-92CE-A11006EA79D8}" destId="{21FAC168-CB99-4C88-91D1-F70BE3A3D8C5}" srcOrd="0" destOrd="0" presId="urn:microsoft.com/office/officeart/2005/8/layout/hierarchy1"/>
    <dgm:cxn modelId="{3159167E-370D-4F68-B358-47A5CBBB6A8F}" type="presParOf" srcId="{FB61445D-7516-44EA-92CE-A11006EA79D8}" destId="{7A0A824A-36BA-4EB0-A082-6B5463E7C664}" srcOrd="1" destOrd="0" presId="urn:microsoft.com/office/officeart/2005/8/layout/hierarchy1"/>
    <dgm:cxn modelId="{1D3F2229-8E63-4EA9-9809-BE8E01E29686}" type="presParOf" srcId="{E7B2C34A-23F9-4FA4-8464-AAB34F161D7F}" destId="{EA5EE06B-76F6-4E83-9163-F545D256D528}" srcOrd="1" destOrd="0" presId="urn:microsoft.com/office/officeart/2005/8/layout/hierarchy1"/>
    <dgm:cxn modelId="{1F3A42F0-BE2B-44FF-A69D-45FB91E6EF3F}" type="presParOf" srcId="{A1997471-B294-4738-A060-D0A990EA7635}" destId="{D996E41C-69FB-4F7D-92DC-D9FDCCD0F3B1}" srcOrd="2" destOrd="0" presId="urn:microsoft.com/office/officeart/2005/8/layout/hierarchy1"/>
    <dgm:cxn modelId="{C1FEB9A4-5677-4F32-A07F-001C3720E4AA}" type="presParOf" srcId="{A1997471-B294-4738-A060-D0A990EA7635}" destId="{1FEB431F-BE29-446F-80FC-B0A7EC8E7CF6}" srcOrd="3" destOrd="0" presId="urn:microsoft.com/office/officeart/2005/8/layout/hierarchy1"/>
    <dgm:cxn modelId="{90A82B19-DD40-40D1-87DA-6710ABA68E47}" type="presParOf" srcId="{1FEB431F-BE29-446F-80FC-B0A7EC8E7CF6}" destId="{665C6BA4-9E04-4D2C-845F-24B8A2847C3D}" srcOrd="0" destOrd="0" presId="urn:microsoft.com/office/officeart/2005/8/layout/hierarchy1"/>
    <dgm:cxn modelId="{130DB6D0-845C-4B76-9332-02C75227D464}" type="presParOf" srcId="{665C6BA4-9E04-4D2C-845F-24B8A2847C3D}" destId="{7DDDBE43-2CF6-4AB6-BC1A-C72CC9FD9E4F}" srcOrd="0" destOrd="0" presId="urn:microsoft.com/office/officeart/2005/8/layout/hierarchy1"/>
    <dgm:cxn modelId="{2F865958-E4A8-4B41-91A2-2B7F9DDD8994}" type="presParOf" srcId="{665C6BA4-9E04-4D2C-845F-24B8A2847C3D}" destId="{9D9765E4-D55F-4F7B-B95D-8171CEF07C06}" srcOrd="1" destOrd="0" presId="urn:microsoft.com/office/officeart/2005/8/layout/hierarchy1"/>
    <dgm:cxn modelId="{A015A315-56B9-469F-B0AB-7D11494B8740}" type="presParOf" srcId="{1FEB431F-BE29-446F-80FC-B0A7EC8E7CF6}" destId="{A3C00AE8-FDBC-4A50-ABBB-B153438F1242}" srcOrd="1" destOrd="0" presId="urn:microsoft.com/office/officeart/2005/8/layout/hierarchy1"/>
    <dgm:cxn modelId="{1391EE30-BF18-4A3C-94FB-51B8D9A388B1}" type="presParOf" srcId="{CC5B54B2-4519-49FE-BDF0-1D3571C23284}" destId="{236DFFFF-6574-4E31-8706-11CCE7FE7E80}" srcOrd="2" destOrd="0" presId="urn:microsoft.com/office/officeart/2005/8/layout/hierarchy1"/>
    <dgm:cxn modelId="{520355E7-6192-40B5-BCF2-711DBB6B392D}" type="presParOf" srcId="{CC5B54B2-4519-49FE-BDF0-1D3571C23284}" destId="{6679C48B-D2A3-41B4-B0AC-E348A8939E03}" srcOrd="3" destOrd="0" presId="urn:microsoft.com/office/officeart/2005/8/layout/hierarchy1"/>
    <dgm:cxn modelId="{CA0873C1-3449-427B-BED7-860215EB13EB}" type="presParOf" srcId="{6679C48B-D2A3-41B4-B0AC-E348A8939E03}" destId="{7782D7BB-F6E0-4364-B9EA-DA82AB937A50}" srcOrd="0" destOrd="0" presId="urn:microsoft.com/office/officeart/2005/8/layout/hierarchy1"/>
    <dgm:cxn modelId="{B17698C1-B673-41CF-8CDB-0DD6D081C785}" type="presParOf" srcId="{7782D7BB-F6E0-4364-B9EA-DA82AB937A50}" destId="{C35C68D4-1E56-439D-B8BC-1B7929CBBA87}" srcOrd="0" destOrd="0" presId="urn:microsoft.com/office/officeart/2005/8/layout/hierarchy1"/>
    <dgm:cxn modelId="{B6135823-C85F-4271-9223-81223A630514}" type="presParOf" srcId="{7782D7BB-F6E0-4364-B9EA-DA82AB937A50}" destId="{4107EAC0-2013-4071-BD99-0C1D62F63B9F}" srcOrd="1" destOrd="0" presId="urn:microsoft.com/office/officeart/2005/8/layout/hierarchy1"/>
    <dgm:cxn modelId="{CB539200-EABB-4DEE-A81D-06EB73A1070D}" type="presParOf" srcId="{6679C48B-D2A3-41B4-B0AC-E348A8939E03}" destId="{41F68377-85D8-4321-A0C8-9F54AA92ADF9}" srcOrd="1" destOrd="0" presId="urn:microsoft.com/office/officeart/2005/8/layout/hierarchy1"/>
    <dgm:cxn modelId="{60BB617B-99DB-499E-A689-329335FB8E73}" type="presParOf" srcId="{CC5B54B2-4519-49FE-BDF0-1D3571C23284}" destId="{1B93A8E7-4592-454F-BE16-0B086B4BD5EE}" srcOrd="4" destOrd="0" presId="urn:microsoft.com/office/officeart/2005/8/layout/hierarchy1"/>
    <dgm:cxn modelId="{06DEC143-8428-4C28-88ED-A22C24F47DF9}" type="presParOf" srcId="{CC5B54B2-4519-49FE-BDF0-1D3571C23284}" destId="{E2871437-ECDA-4C12-8869-79CEC13E0559}" srcOrd="5" destOrd="0" presId="urn:microsoft.com/office/officeart/2005/8/layout/hierarchy1"/>
    <dgm:cxn modelId="{F4D69AAF-A5F6-4A14-8294-4007FCD5D677}" type="presParOf" srcId="{E2871437-ECDA-4C12-8869-79CEC13E0559}" destId="{2629ED91-7B45-4672-8555-85FEE79CE9C9}" srcOrd="0" destOrd="0" presId="urn:microsoft.com/office/officeart/2005/8/layout/hierarchy1"/>
    <dgm:cxn modelId="{68181529-F1B3-431D-9623-5FDB051BA4E1}" type="presParOf" srcId="{2629ED91-7B45-4672-8555-85FEE79CE9C9}" destId="{ED917768-D63A-4EDD-9450-09C7CF9935BA}" srcOrd="0" destOrd="0" presId="urn:microsoft.com/office/officeart/2005/8/layout/hierarchy1"/>
    <dgm:cxn modelId="{9A519EF1-87D3-4FFD-8CA3-D7399C39E95C}" type="presParOf" srcId="{2629ED91-7B45-4672-8555-85FEE79CE9C9}" destId="{8CF1445B-A708-46FC-A656-4046C1CEDA39}" srcOrd="1" destOrd="0" presId="urn:microsoft.com/office/officeart/2005/8/layout/hierarchy1"/>
    <dgm:cxn modelId="{A895EDCA-D470-41E9-B651-8A34B17EBDB2}" type="presParOf" srcId="{E2871437-ECDA-4C12-8869-79CEC13E0559}" destId="{ACB7B22E-6082-4DD4-8DBE-348737D78AD0}" srcOrd="1" destOrd="0" presId="urn:microsoft.com/office/officeart/2005/8/layout/hierarchy1"/>
    <dgm:cxn modelId="{B6DB0D6A-8607-4F13-9DBC-EA3DAE7CF311}" type="presParOf" srcId="{ACB7B22E-6082-4DD4-8DBE-348737D78AD0}" destId="{B3969098-3105-407A-8A1C-AF914D90A6F7}" srcOrd="0" destOrd="0" presId="urn:microsoft.com/office/officeart/2005/8/layout/hierarchy1"/>
    <dgm:cxn modelId="{A24ECB11-96E4-4259-8C5B-ACAA2519821A}" type="presParOf" srcId="{ACB7B22E-6082-4DD4-8DBE-348737D78AD0}" destId="{6460AE57-3D06-4557-8822-352BCB9150D2}" srcOrd="1" destOrd="0" presId="urn:microsoft.com/office/officeart/2005/8/layout/hierarchy1"/>
    <dgm:cxn modelId="{16AB35C8-0AD4-47A0-A324-EF6F60B5BA9A}" type="presParOf" srcId="{6460AE57-3D06-4557-8822-352BCB9150D2}" destId="{CCC81BD5-76F5-469C-8502-A16E7522EB1C}" srcOrd="0" destOrd="0" presId="urn:microsoft.com/office/officeart/2005/8/layout/hierarchy1"/>
    <dgm:cxn modelId="{C1292984-6A76-44F9-AC8B-D2033191F5C9}" type="presParOf" srcId="{CCC81BD5-76F5-469C-8502-A16E7522EB1C}" destId="{28441D87-768A-4B35-9064-C4F78ACEA750}" srcOrd="0" destOrd="0" presId="urn:microsoft.com/office/officeart/2005/8/layout/hierarchy1"/>
    <dgm:cxn modelId="{271D1344-248E-4141-8CDC-CD3385385421}" type="presParOf" srcId="{CCC81BD5-76F5-469C-8502-A16E7522EB1C}" destId="{52FA9EEC-F7A0-4CA5-82BE-6067E1B6D088}" srcOrd="1" destOrd="0" presId="urn:microsoft.com/office/officeart/2005/8/layout/hierarchy1"/>
    <dgm:cxn modelId="{0739C2CC-6C0D-4DC1-A43E-7AFC010E0EA1}" type="presParOf" srcId="{6460AE57-3D06-4557-8822-352BCB9150D2}" destId="{592AE670-B8E4-4249-8BA8-D3D0E3BE9FB9}" srcOrd="1" destOrd="0" presId="urn:microsoft.com/office/officeart/2005/8/layout/hierarchy1"/>
    <dgm:cxn modelId="{4B228D82-3AE2-4C40-8D06-4B16820FB2ED}" type="presParOf" srcId="{592AE670-B8E4-4249-8BA8-D3D0E3BE9FB9}" destId="{E1EF026F-77C0-422F-9228-3AA65B040A66}" srcOrd="0" destOrd="0" presId="urn:microsoft.com/office/officeart/2005/8/layout/hierarchy1"/>
    <dgm:cxn modelId="{3B8B6041-93B6-4268-9104-8C99FED2BE5C}" type="presParOf" srcId="{592AE670-B8E4-4249-8BA8-D3D0E3BE9FB9}" destId="{1380F9A5-5D26-43D8-B4E0-C09C532B461B}" srcOrd="1" destOrd="0" presId="urn:microsoft.com/office/officeart/2005/8/layout/hierarchy1"/>
    <dgm:cxn modelId="{B22BCAA8-429B-4F9A-8827-81641A00991E}" type="presParOf" srcId="{1380F9A5-5D26-43D8-B4E0-C09C532B461B}" destId="{0F2B1000-C26D-4834-9640-B1629FE8166C}" srcOrd="0" destOrd="0" presId="urn:microsoft.com/office/officeart/2005/8/layout/hierarchy1"/>
    <dgm:cxn modelId="{1F8BC6E8-77BA-4A14-803F-0DE3A0C94D66}" type="presParOf" srcId="{0F2B1000-C26D-4834-9640-B1629FE8166C}" destId="{4625E10B-BA72-4C4C-824B-FF526E92D7AB}" srcOrd="0" destOrd="0" presId="urn:microsoft.com/office/officeart/2005/8/layout/hierarchy1"/>
    <dgm:cxn modelId="{C683C4F7-AEAF-41C6-B30D-B227C12871B1}" type="presParOf" srcId="{0F2B1000-C26D-4834-9640-B1629FE8166C}" destId="{CB16CAF8-F6FB-4E3C-A273-9F6098543A8F}" srcOrd="1" destOrd="0" presId="urn:microsoft.com/office/officeart/2005/8/layout/hierarchy1"/>
    <dgm:cxn modelId="{493AADC9-FCCC-4040-8EAC-B296C26B0876}" type="presParOf" srcId="{1380F9A5-5D26-43D8-B4E0-C09C532B461B}" destId="{9BB657F5-15E8-4B50-8334-257C0A91DD1E}" srcOrd="1" destOrd="0" presId="urn:microsoft.com/office/officeart/2005/8/layout/hierarchy1"/>
    <dgm:cxn modelId="{92334D75-DC4A-41DE-A16F-D1DD9F2C9BD0}" type="presParOf" srcId="{9BB657F5-15E8-4B50-8334-257C0A91DD1E}" destId="{6FC8DB28-E6B3-4F50-A976-324AD9D6F491}" srcOrd="0" destOrd="0" presId="urn:microsoft.com/office/officeart/2005/8/layout/hierarchy1"/>
    <dgm:cxn modelId="{88B7FA6C-A8C5-4C17-ACF0-7C56FD232388}" type="presParOf" srcId="{9BB657F5-15E8-4B50-8334-257C0A91DD1E}" destId="{3306F5C6-C75D-4D42-9093-4719E5B77F74}" srcOrd="1" destOrd="0" presId="urn:microsoft.com/office/officeart/2005/8/layout/hierarchy1"/>
    <dgm:cxn modelId="{897E3479-132F-4B7D-A855-37E336374C66}" type="presParOf" srcId="{3306F5C6-C75D-4D42-9093-4719E5B77F74}" destId="{714B42B8-CCC6-4087-8D8D-3EA156963882}" srcOrd="0" destOrd="0" presId="urn:microsoft.com/office/officeart/2005/8/layout/hierarchy1"/>
    <dgm:cxn modelId="{AC76BDC1-5A94-41FF-8E1F-35DB841744DD}" type="presParOf" srcId="{714B42B8-CCC6-4087-8D8D-3EA156963882}" destId="{2996AA8F-B779-4B5E-833C-0A0E3E4ACC86}" srcOrd="0" destOrd="0" presId="urn:microsoft.com/office/officeart/2005/8/layout/hierarchy1"/>
    <dgm:cxn modelId="{9B90A6DB-647C-4D5A-9CF3-8AC49421905B}" type="presParOf" srcId="{714B42B8-CCC6-4087-8D8D-3EA156963882}" destId="{9023CFC1-771D-4E05-B80A-8EC93983B594}" srcOrd="1" destOrd="0" presId="urn:microsoft.com/office/officeart/2005/8/layout/hierarchy1"/>
    <dgm:cxn modelId="{64C5A7FE-115F-4B05-9423-07365F8E5D58}" type="presParOf" srcId="{3306F5C6-C75D-4D42-9093-4719E5B77F74}" destId="{6F65BA7B-C467-4A29-9A1B-79E52BC5EC08}" srcOrd="1" destOrd="0" presId="urn:microsoft.com/office/officeart/2005/8/layout/hierarchy1"/>
    <dgm:cxn modelId="{FFC5BCC4-6374-4721-A352-DD55645B476D}" type="presParOf" srcId="{6F65BA7B-C467-4A29-9A1B-79E52BC5EC08}" destId="{527F1774-AE27-462C-9C07-7394A881ACC0}" srcOrd="0" destOrd="0" presId="urn:microsoft.com/office/officeart/2005/8/layout/hierarchy1"/>
    <dgm:cxn modelId="{5835BA09-FB35-487E-BE74-4E5D8E0AE09D}" type="presParOf" srcId="{6F65BA7B-C467-4A29-9A1B-79E52BC5EC08}" destId="{AC6C79AB-DD5F-44CD-B9CD-F98FC29F8847}" srcOrd="1" destOrd="0" presId="urn:microsoft.com/office/officeart/2005/8/layout/hierarchy1"/>
    <dgm:cxn modelId="{4B0AEBEC-6328-4D1A-8892-4B3EF86BE7E9}" type="presParOf" srcId="{AC6C79AB-DD5F-44CD-B9CD-F98FC29F8847}" destId="{01BA7014-064F-41AA-A498-03FEF9B593F6}" srcOrd="0" destOrd="0" presId="urn:microsoft.com/office/officeart/2005/8/layout/hierarchy1"/>
    <dgm:cxn modelId="{138A2241-83F7-4F05-8A18-D391E7376270}" type="presParOf" srcId="{01BA7014-064F-41AA-A498-03FEF9B593F6}" destId="{79D9FA24-0C44-44E3-BAC3-26A74956EDFE}" srcOrd="0" destOrd="0" presId="urn:microsoft.com/office/officeart/2005/8/layout/hierarchy1"/>
    <dgm:cxn modelId="{76A87ABA-E487-4DDD-96CE-2188579B17A0}" type="presParOf" srcId="{01BA7014-064F-41AA-A498-03FEF9B593F6}" destId="{76E691F0-7281-40E6-9081-26403DFCD40F}" srcOrd="1" destOrd="0" presId="urn:microsoft.com/office/officeart/2005/8/layout/hierarchy1"/>
    <dgm:cxn modelId="{2FCE5275-05D2-4396-974D-0E978E80814E}" type="presParOf" srcId="{AC6C79AB-DD5F-44CD-B9CD-F98FC29F8847}" destId="{6E1F9AD7-8CE8-41CF-9413-AFA8885CF5A6}" srcOrd="1" destOrd="0" presId="urn:microsoft.com/office/officeart/2005/8/layout/hierarchy1"/>
    <dgm:cxn modelId="{6F7DB635-B871-46A4-BF88-73E7FB849DCE}" type="presParOf" srcId="{6E1F9AD7-8CE8-41CF-9413-AFA8885CF5A6}" destId="{A8181F88-40A6-4F88-9A9D-57A41CAB25A8}" srcOrd="0" destOrd="0" presId="urn:microsoft.com/office/officeart/2005/8/layout/hierarchy1"/>
    <dgm:cxn modelId="{6975F08E-2D88-426C-8A01-FE656436422D}" type="presParOf" srcId="{6E1F9AD7-8CE8-41CF-9413-AFA8885CF5A6}" destId="{161F8E2A-D9C9-4F3B-9442-74200D51D606}" srcOrd="1" destOrd="0" presId="urn:microsoft.com/office/officeart/2005/8/layout/hierarchy1"/>
    <dgm:cxn modelId="{48482EC7-26C1-4D7A-95FC-2D3ABE59C96F}" type="presParOf" srcId="{161F8E2A-D9C9-4F3B-9442-74200D51D606}" destId="{D709E684-40CC-4778-A6AE-FC146273D249}" srcOrd="0" destOrd="0" presId="urn:microsoft.com/office/officeart/2005/8/layout/hierarchy1"/>
    <dgm:cxn modelId="{A7F32091-BDED-4B8A-877C-C2D8E5F90EB6}" type="presParOf" srcId="{D709E684-40CC-4778-A6AE-FC146273D249}" destId="{A440909F-0D74-462E-8586-C21AEE753133}" srcOrd="0" destOrd="0" presId="urn:microsoft.com/office/officeart/2005/8/layout/hierarchy1"/>
    <dgm:cxn modelId="{0E5D3F2B-11B3-4B15-881F-16B19FD915D0}" type="presParOf" srcId="{D709E684-40CC-4778-A6AE-FC146273D249}" destId="{4A868DD3-7A5C-4A39-9647-78D605F1603A}" srcOrd="1" destOrd="0" presId="urn:microsoft.com/office/officeart/2005/8/layout/hierarchy1"/>
    <dgm:cxn modelId="{8194EDDD-50AE-4402-B32A-E534E5BC8A23}" type="presParOf" srcId="{161F8E2A-D9C9-4F3B-9442-74200D51D606}" destId="{8171838C-02C3-4D75-87D3-1AE4F2F832FB}"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181F88-40A6-4F88-9A9D-57A41CAB25A8}">
      <dsp:nvSpPr>
        <dsp:cNvPr id="0" name=""/>
        <dsp:cNvSpPr/>
      </dsp:nvSpPr>
      <dsp:spPr>
        <a:xfrm>
          <a:off x="3134597" y="1272290"/>
          <a:ext cx="91440" cy="91440"/>
        </a:xfrm>
        <a:custGeom>
          <a:avLst/>
          <a:gdLst/>
          <a:ahLst/>
          <a:cxnLst/>
          <a:rect l="0" t="0" r="0" b="0"/>
          <a:pathLst>
            <a:path>
              <a:moveTo>
                <a:pt x="45720" y="45720"/>
              </a:moveTo>
              <a:lnTo>
                <a:pt x="45720" y="1128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7F1774-AE27-462C-9C07-7394A881ACC0}">
      <dsp:nvSpPr>
        <dsp:cNvPr id="0" name=""/>
        <dsp:cNvSpPr/>
      </dsp:nvSpPr>
      <dsp:spPr>
        <a:xfrm>
          <a:off x="3117154" y="1045526"/>
          <a:ext cx="91440" cy="91440"/>
        </a:xfrm>
        <a:custGeom>
          <a:avLst/>
          <a:gdLst/>
          <a:ahLst/>
          <a:cxnLst/>
          <a:rect l="0" t="0" r="0" b="0"/>
          <a:pathLst>
            <a:path>
              <a:moveTo>
                <a:pt x="45720" y="45720"/>
              </a:moveTo>
              <a:lnTo>
                <a:pt x="45720" y="91139"/>
              </a:lnTo>
              <a:lnTo>
                <a:pt x="63163" y="91139"/>
              </a:lnTo>
              <a:lnTo>
                <a:pt x="63163" y="114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C8DB28-E6B3-4F50-A976-324AD9D6F491}">
      <dsp:nvSpPr>
        <dsp:cNvPr id="0" name=""/>
        <dsp:cNvSpPr/>
      </dsp:nvSpPr>
      <dsp:spPr>
        <a:xfrm>
          <a:off x="3117154" y="801316"/>
          <a:ext cx="91440" cy="91440"/>
        </a:xfrm>
        <a:custGeom>
          <a:avLst/>
          <a:gdLst/>
          <a:ahLst/>
          <a:cxnLst/>
          <a:rect l="0" t="0" r="0" b="0"/>
          <a:pathLst>
            <a:path>
              <a:moveTo>
                <a:pt x="45720" y="45720"/>
              </a:moveTo>
              <a:lnTo>
                <a:pt x="45720" y="1316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F026F-77C0-422F-9228-3AA65B040A66}">
      <dsp:nvSpPr>
        <dsp:cNvPr id="0" name=""/>
        <dsp:cNvSpPr/>
      </dsp:nvSpPr>
      <dsp:spPr>
        <a:xfrm>
          <a:off x="3099710" y="557107"/>
          <a:ext cx="91440" cy="91440"/>
        </a:xfrm>
        <a:custGeom>
          <a:avLst/>
          <a:gdLst/>
          <a:ahLst/>
          <a:cxnLst/>
          <a:rect l="0" t="0" r="0" b="0"/>
          <a:pathLst>
            <a:path>
              <a:moveTo>
                <a:pt x="45720" y="45720"/>
              </a:moveTo>
              <a:lnTo>
                <a:pt x="45720" y="108584"/>
              </a:lnTo>
              <a:lnTo>
                <a:pt x="63163" y="108584"/>
              </a:lnTo>
              <a:lnTo>
                <a:pt x="63163" y="1316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969098-3105-407A-8A1C-AF914D90A6F7}">
      <dsp:nvSpPr>
        <dsp:cNvPr id="0" name=""/>
        <dsp:cNvSpPr/>
      </dsp:nvSpPr>
      <dsp:spPr>
        <a:xfrm>
          <a:off x="2953079" y="337399"/>
          <a:ext cx="192351" cy="91440"/>
        </a:xfrm>
        <a:custGeom>
          <a:avLst/>
          <a:gdLst/>
          <a:ahLst/>
          <a:cxnLst/>
          <a:rect l="0" t="0" r="0" b="0"/>
          <a:pathLst>
            <a:path>
              <a:moveTo>
                <a:pt x="0" y="45720"/>
              </a:moveTo>
              <a:lnTo>
                <a:pt x="0" y="84082"/>
              </a:lnTo>
              <a:lnTo>
                <a:pt x="192351" y="84082"/>
              </a:lnTo>
              <a:lnTo>
                <a:pt x="192351" y="1071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93A8E7-4592-454F-BE16-0B086B4BD5EE}">
      <dsp:nvSpPr>
        <dsp:cNvPr id="0" name=""/>
        <dsp:cNvSpPr/>
      </dsp:nvSpPr>
      <dsp:spPr>
        <a:xfrm>
          <a:off x="2319274" y="131950"/>
          <a:ext cx="633804" cy="92912"/>
        </a:xfrm>
        <a:custGeom>
          <a:avLst/>
          <a:gdLst/>
          <a:ahLst/>
          <a:cxnLst/>
          <a:rect l="0" t="0" r="0" b="0"/>
          <a:pathLst>
            <a:path>
              <a:moveTo>
                <a:pt x="0" y="0"/>
              </a:moveTo>
              <a:lnTo>
                <a:pt x="0" y="69824"/>
              </a:lnTo>
              <a:lnTo>
                <a:pt x="633804" y="69824"/>
              </a:lnTo>
              <a:lnTo>
                <a:pt x="633804" y="929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6DFFFF-6574-4E31-8706-11CCE7FE7E80}">
      <dsp:nvSpPr>
        <dsp:cNvPr id="0" name=""/>
        <dsp:cNvSpPr/>
      </dsp:nvSpPr>
      <dsp:spPr>
        <a:xfrm>
          <a:off x="2273554" y="86230"/>
          <a:ext cx="91440" cy="91440"/>
        </a:xfrm>
        <a:custGeom>
          <a:avLst/>
          <a:gdLst/>
          <a:ahLst/>
          <a:cxnLst/>
          <a:rect l="0" t="0" r="0" b="0"/>
          <a:pathLst>
            <a:path>
              <a:moveTo>
                <a:pt x="45720" y="45720"/>
              </a:moveTo>
              <a:lnTo>
                <a:pt x="45720" y="111399"/>
              </a:lnTo>
              <a:lnTo>
                <a:pt x="48694" y="111399"/>
              </a:lnTo>
              <a:lnTo>
                <a:pt x="48694" y="134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96E41C-69FB-4F7D-92DC-D9FDCCD0F3B1}">
      <dsp:nvSpPr>
        <dsp:cNvPr id="0" name=""/>
        <dsp:cNvSpPr/>
      </dsp:nvSpPr>
      <dsp:spPr>
        <a:xfrm>
          <a:off x="1714266" y="371717"/>
          <a:ext cx="157789" cy="125182"/>
        </a:xfrm>
        <a:custGeom>
          <a:avLst/>
          <a:gdLst/>
          <a:ahLst/>
          <a:cxnLst/>
          <a:rect l="0" t="0" r="0" b="0"/>
          <a:pathLst>
            <a:path>
              <a:moveTo>
                <a:pt x="0" y="0"/>
              </a:moveTo>
              <a:lnTo>
                <a:pt x="0" y="102094"/>
              </a:lnTo>
              <a:lnTo>
                <a:pt x="157789" y="102094"/>
              </a:lnTo>
              <a:lnTo>
                <a:pt x="157789" y="1251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569EC0-72E8-4DBF-B199-CE78A2013688}">
      <dsp:nvSpPr>
        <dsp:cNvPr id="0" name=""/>
        <dsp:cNvSpPr/>
      </dsp:nvSpPr>
      <dsp:spPr>
        <a:xfrm>
          <a:off x="1540629" y="371717"/>
          <a:ext cx="173637" cy="125182"/>
        </a:xfrm>
        <a:custGeom>
          <a:avLst/>
          <a:gdLst/>
          <a:ahLst/>
          <a:cxnLst/>
          <a:rect l="0" t="0" r="0" b="0"/>
          <a:pathLst>
            <a:path>
              <a:moveTo>
                <a:pt x="173637" y="0"/>
              </a:moveTo>
              <a:lnTo>
                <a:pt x="173637" y="102094"/>
              </a:lnTo>
              <a:lnTo>
                <a:pt x="0" y="102094"/>
              </a:lnTo>
              <a:lnTo>
                <a:pt x="0" y="1251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9F0348-947F-49C3-B951-4671F6F81F5D}">
      <dsp:nvSpPr>
        <dsp:cNvPr id="0" name=""/>
        <dsp:cNvSpPr/>
      </dsp:nvSpPr>
      <dsp:spPr>
        <a:xfrm>
          <a:off x="1714266" y="86230"/>
          <a:ext cx="605008" cy="91440"/>
        </a:xfrm>
        <a:custGeom>
          <a:avLst/>
          <a:gdLst/>
          <a:ahLst/>
          <a:cxnLst/>
          <a:rect l="0" t="0" r="0" b="0"/>
          <a:pathLst>
            <a:path>
              <a:moveTo>
                <a:pt x="605008" y="45720"/>
              </a:moveTo>
              <a:lnTo>
                <a:pt x="605008" y="104141"/>
              </a:lnTo>
              <a:lnTo>
                <a:pt x="0" y="104141"/>
              </a:lnTo>
              <a:lnTo>
                <a:pt x="0" y="1272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8C0705-F5EC-41D1-B432-5CECC0E00EA8}">
      <dsp:nvSpPr>
        <dsp:cNvPr id="0" name=""/>
        <dsp:cNvSpPr/>
      </dsp:nvSpPr>
      <dsp:spPr>
        <a:xfrm>
          <a:off x="1987406" y="-26306"/>
          <a:ext cx="663736"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E4673A-0773-47B2-B0CC-5543B0C4FEE4}">
      <dsp:nvSpPr>
        <dsp:cNvPr id="0" name=""/>
        <dsp:cNvSpPr/>
      </dsp:nvSpPr>
      <dsp:spPr>
        <a:xfrm>
          <a:off x="2015098" y="0"/>
          <a:ext cx="663736"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dirty="0" smtClean="0"/>
            <a:t>Информационные процессы</a:t>
          </a:r>
          <a:endParaRPr lang="ru-RU" sz="500" kern="1200" dirty="0"/>
        </a:p>
      </dsp:txBody>
      <dsp:txXfrm>
        <a:off x="2019733" y="4635"/>
        <a:ext cx="654466" cy="148987"/>
      </dsp:txXfrm>
    </dsp:sp>
    <dsp:sp modelId="{CB03C3FF-668E-417B-B5D1-5F32DF9EA2C8}">
      <dsp:nvSpPr>
        <dsp:cNvPr id="0" name=""/>
        <dsp:cNvSpPr/>
      </dsp:nvSpPr>
      <dsp:spPr>
        <a:xfrm>
          <a:off x="1488398" y="213460"/>
          <a:ext cx="451736"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89E2FF-BF88-46B6-B2B0-3FCB433ED1A9}">
      <dsp:nvSpPr>
        <dsp:cNvPr id="0" name=""/>
        <dsp:cNvSpPr/>
      </dsp:nvSpPr>
      <dsp:spPr>
        <a:xfrm>
          <a:off x="1516090" y="239767"/>
          <a:ext cx="451736"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1520725" y="244402"/>
        <a:ext cx="442466" cy="148987"/>
      </dsp:txXfrm>
    </dsp:sp>
    <dsp:sp modelId="{21FAC168-CB99-4C88-91D1-F70BE3A3D8C5}">
      <dsp:nvSpPr>
        <dsp:cNvPr id="0" name=""/>
        <dsp:cNvSpPr/>
      </dsp:nvSpPr>
      <dsp:spPr>
        <a:xfrm>
          <a:off x="1416017" y="496899"/>
          <a:ext cx="249224"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0A824A-36BA-4EB0-A082-6B5463E7C664}">
      <dsp:nvSpPr>
        <dsp:cNvPr id="0" name=""/>
        <dsp:cNvSpPr/>
      </dsp:nvSpPr>
      <dsp:spPr>
        <a:xfrm>
          <a:off x="1443709" y="523206"/>
          <a:ext cx="249224"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1448344" y="527841"/>
        <a:ext cx="239954" cy="148987"/>
      </dsp:txXfrm>
    </dsp:sp>
    <dsp:sp modelId="{7DDDBE43-2CF6-4AB6-BC1A-C72CC9FD9E4F}">
      <dsp:nvSpPr>
        <dsp:cNvPr id="0" name=""/>
        <dsp:cNvSpPr/>
      </dsp:nvSpPr>
      <dsp:spPr>
        <a:xfrm>
          <a:off x="1747443" y="496899"/>
          <a:ext cx="249224"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9765E4-D55F-4F7B-B95D-8171CEF07C06}">
      <dsp:nvSpPr>
        <dsp:cNvPr id="0" name=""/>
        <dsp:cNvSpPr/>
      </dsp:nvSpPr>
      <dsp:spPr>
        <a:xfrm>
          <a:off x="1775135" y="523206"/>
          <a:ext cx="249224"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1779770" y="527841"/>
        <a:ext cx="239954" cy="148987"/>
      </dsp:txXfrm>
    </dsp:sp>
    <dsp:sp modelId="{C35C68D4-1E56-439D-B8BC-1B7929CBBA87}">
      <dsp:nvSpPr>
        <dsp:cNvPr id="0" name=""/>
        <dsp:cNvSpPr/>
      </dsp:nvSpPr>
      <dsp:spPr>
        <a:xfrm>
          <a:off x="2101605" y="220717"/>
          <a:ext cx="441288"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07EAC0-2013-4071-BD99-0C1D62F63B9F}">
      <dsp:nvSpPr>
        <dsp:cNvPr id="0" name=""/>
        <dsp:cNvSpPr/>
      </dsp:nvSpPr>
      <dsp:spPr>
        <a:xfrm>
          <a:off x="2129296" y="247024"/>
          <a:ext cx="441288"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2133931" y="251659"/>
        <a:ext cx="432018" cy="148987"/>
      </dsp:txXfrm>
    </dsp:sp>
    <dsp:sp modelId="{ED917768-D63A-4EDD-9450-09C7CF9935BA}">
      <dsp:nvSpPr>
        <dsp:cNvPr id="0" name=""/>
        <dsp:cNvSpPr/>
      </dsp:nvSpPr>
      <dsp:spPr>
        <a:xfrm>
          <a:off x="2735639" y="224862"/>
          <a:ext cx="434881"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F1445B-A708-46FC-A656-4046C1CEDA39}">
      <dsp:nvSpPr>
        <dsp:cNvPr id="0" name=""/>
        <dsp:cNvSpPr/>
      </dsp:nvSpPr>
      <dsp:spPr>
        <a:xfrm>
          <a:off x="2763330" y="251169"/>
          <a:ext cx="434881"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2767965" y="255804"/>
        <a:ext cx="425611" cy="148987"/>
      </dsp:txXfrm>
    </dsp:sp>
    <dsp:sp modelId="{28441D87-768A-4B35-9064-C4F78ACEA750}">
      <dsp:nvSpPr>
        <dsp:cNvPr id="0" name=""/>
        <dsp:cNvSpPr/>
      </dsp:nvSpPr>
      <dsp:spPr>
        <a:xfrm>
          <a:off x="3020818" y="444570"/>
          <a:ext cx="249224"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FA9EEC-F7A0-4CA5-82BE-6067E1B6D088}">
      <dsp:nvSpPr>
        <dsp:cNvPr id="0" name=""/>
        <dsp:cNvSpPr/>
      </dsp:nvSpPr>
      <dsp:spPr>
        <a:xfrm>
          <a:off x="3048510" y="470877"/>
          <a:ext cx="249224"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3053145" y="475512"/>
        <a:ext cx="239954" cy="148987"/>
      </dsp:txXfrm>
    </dsp:sp>
    <dsp:sp modelId="{4625E10B-BA72-4C4C-824B-FF526E92D7AB}">
      <dsp:nvSpPr>
        <dsp:cNvPr id="0" name=""/>
        <dsp:cNvSpPr/>
      </dsp:nvSpPr>
      <dsp:spPr>
        <a:xfrm>
          <a:off x="3038262" y="688779"/>
          <a:ext cx="249224"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16CAF8-F6FB-4E3C-A273-9F6098543A8F}">
      <dsp:nvSpPr>
        <dsp:cNvPr id="0" name=""/>
        <dsp:cNvSpPr/>
      </dsp:nvSpPr>
      <dsp:spPr>
        <a:xfrm>
          <a:off x="3065953" y="715086"/>
          <a:ext cx="249224"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3070588" y="719721"/>
        <a:ext cx="239954" cy="148987"/>
      </dsp:txXfrm>
    </dsp:sp>
    <dsp:sp modelId="{2996AA8F-B779-4B5E-833C-0A0E3E4ACC86}">
      <dsp:nvSpPr>
        <dsp:cNvPr id="0" name=""/>
        <dsp:cNvSpPr/>
      </dsp:nvSpPr>
      <dsp:spPr>
        <a:xfrm>
          <a:off x="3038262" y="932988"/>
          <a:ext cx="249224"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23CFC1-771D-4E05-B80A-8EC93983B594}">
      <dsp:nvSpPr>
        <dsp:cNvPr id="0" name=""/>
        <dsp:cNvSpPr/>
      </dsp:nvSpPr>
      <dsp:spPr>
        <a:xfrm>
          <a:off x="3065953" y="959295"/>
          <a:ext cx="249224"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3070588" y="963930"/>
        <a:ext cx="239954" cy="148987"/>
      </dsp:txXfrm>
    </dsp:sp>
    <dsp:sp modelId="{79D9FA24-0C44-44E3-BAC3-26A74956EDFE}">
      <dsp:nvSpPr>
        <dsp:cNvPr id="0" name=""/>
        <dsp:cNvSpPr/>
      </dsp:nvSpPr>
      <dsp:spPr>
        <a:xfrm>
          <a:off x="3055705" y="1159753"/>
          <a:ext cx="249224"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E691F0-7281-40E6-9081-26403DFCD40F}">
      <dsp:nvSpPr>
        <dsp:cNvPr id="0" name=""/>
        <dsp:cNvSpPr/>
      </dsp:nvSpPr>
      <dsp:spPr>
        <a:xfrm>
          <a:off x="3083396" y="1186060"/>
          <a:ext cx="249224"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3088031" y="1190695"/>
        <a:ext cx="239954" cy="148987"/>
      </dsp:txXfrm>
    </dsp:sp>
    <dsp:sp modelId="{A440909F-0D74-462E-8586-C21AEE753133}">
      <dsp:nvSpPr>
        <dsp:cNvPr id="0" name=""/>
        <dsp:cNvSpPr/>
      </dsp:nvSpPr>
      <dsp:spPr>
        <a:xfrm>
          <a:off x="3055705" y="1385155"/>
          <a:ext cx="249224" cy="15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868DD3-7A5C-4A39-9647-78D605F1603A}">
      <dsp:nvSpPr>
        <dsp:cNvPr id="0" name=""/>
        <dsp:cNvSpPr/>
      </dsp:nvSpPr>
      <dsp:spPr>
        <a:xfrm>
          <a:off x="3083396" y="1411462"/>
          <a:ext cx="249224" cy="1582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3088031" y="1416097"/>
        <a:ext cx="239954" cy="1489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582F-1A37-4AA0-811A-BE74E57E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6</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27</cp:revision>
  <dcterms:created xsi:type="dcterms:W3CDTF">2021-11-01T12:17:00Z</dcterms:created>
  <dcterms:modified xsi:type="dcterms:W3CDTF">2021-11-04T15:03:00Z</dcterms:modified>
</cp:coreProperties>
</file>