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4A" w:rsidRPr="000F4348" w:rsidRDefault="00016C4A" w:rsidP="00016C4A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Аннотации к рабочей программе</w:t>
      </w:r>
      <w:r w:rsidRPr="000F4348">
        <w:rPr>
          <w:b/>
          <w:bCs/>
        </w:rPr>
        <w:t xml:space="preserve"> по предмету «</w:t>
      </w:r>
      <w:r>
        <w:rPr>
          <w:b/>
          <w:bCs/>
        </w:rPr>
        <w:t>Информ</w:t>
      </w:r>
      <w:r w:rsidR="00E122FA">
        <w:rPr>
          <w:b/>
          <w:bCs/>
        </w:rPr>
        <w:t>атика</w:t>
      </w:r>
      <w:r w:rsidR="002307BC">
        <w:rPr>
          <w:b/>
          <w:bCs/>
        </w:rPr>
        <w:t xml:space="preserve"> и ИКТ</w:t>
      </w:r>
      <w:r w:rsidRPr="000F4348">
        <w:rPr>
          <w:b/>
          <w:bCs/>
        </w:rPr>
        <w:t>»</w:t>
      </w:r>
    </w:p>
    <w:p w:rsidR="00016C4A" w:rsidRPr="000F4348" w:rsidRDefault="00016C4A" w:rsidP="00016C4A">
      <w:pPr>
        <w:spacing w:after="211"/>
        <w:ind w:right="20"/>
        <w:jc w:val="center"/>
        <w:rPr>
          <w:b/>
        </w:rPr>
      </w:pPr>
      <w:r>
        <w:rPr>
          <w:b/>
          <w:bCs/>
        </w:rPr>
        <w:t>д</w:t>
      </w:r>
      <w:r w:rsidRPr="000F4348">
        <w:rPr>
          <w:b/>
          <w:bCs/>
        </w:rPr>
        <w:t xml:space="preserve">ля </w:t>
      </w:r>
      <w:r w:rsidR="006E08B4">
        <w:rPr>
          <w:b/>
          <w:bCs/>
        </w:rPr>
        <w:t>8</w:t>
      </w:r>
      <w:r w:rsidR="00E122FA">
        <w:rPr>
          <w:b/>
          <w:bCs/>
        </w:rPr>
        <w:t xml:space="preserve"> класса (ФГОС)</w:t>
      </w:r>
      <w:r w:rsidRPr="000F4348">
        <w:rPr>
          <w:b/>
        </w:rPr>
        <w:t xml:space="preserve"> </w:t>
      </w:r>
    </w:p>
    <w:p w:rsidR="000E58C7" w:rsidRPr="000F4348" w:rsidRDefault="000E58C7" w:rsidP="000E58C7">
      <w:pPr>
        <w:ind w:right="20"/>
        <w:jc w:val="both"/>
      </w:pPr>
      <w:r w:rsidRPr="000F4348">
        <w:t xml:space="preserve">Программа по </w:t>
      </w:r>
      <w:r>
        <w:t>информатике и ИКТ</w:t>
      </w:r>
      <w:r w:rsidRPr="000F4348">
        <w:t xml:space="preserve"> для </w:t>
      </w:r>
      <w:r w:rsidR="006E08B4">
        <w:t>8</w:t>
      </w:r>
      <w:r w:rsidRPr="000F4348">
        <w:t xml:space="preserve"> класса остав</w:t>
      </w:r>
      <w:r w:rsidRPr="000F4348">
        <w:softHyphen/>
        <w:t>лена на основе следующих документов:</w:t>
      </w:r>
    </w:p>
    <w:p w:rsidR="000E58C7" w:rsidRDefault="000E58C7" w:rsidP="004534E8">
      <w:pPr>
        <w:pStyle w:val="1"/>
        <w:numPr>
          <w:ilvl w:val="0"/>
          <w:numId w:val="1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0E58C7" w:rsidRDefault="007D2CBE" w:rsidP="007D2CBE">
      <w:pPr>
        <w:pStyle w:val="1"/>
        <w:numPr>
          <w:ilvl w:val="0"/>
          <w:numId w:val="1"/>
        </w:numPr>
        <w:ind w:left="567" w:hanging="283"/>
        <w:jc w:val="both"/>
      </w:pPr>
      <w:r>
        <w:t>Примерной программы по учебным предметам</w:t>
      </w:r>
      <w:r w:rsidRPr="00AE4A6E">
        <w:t xml:space="preserve">: </w:t>
      </w:r>
      <w:r>
        <w:t>информатика и ИКТ 7-9 классы. М</w:t>
      </w:r>
      <w:r w:rsidRPr="00AE4A6E">
        <w:t>:</w:t>
      </w:r>
      <w:r>
        <w:t xml:space="preserve"> Просвещение,2010</w:t>
      </w:r>
      <w:r w:rsidRPr="008D3630">
        <w:t>;</w:t>
      </w:r>
    </w:p>
    <w:p w:rsidR="004534E8" w:rsidRPr="00016C4A" w:rsidRDefault="00EA5BDC" w:rsidP="00751200">
      <w:pPr>
        <w:pStyle w:val="1"/>
        <w:numPr>
          <w:ilvl w:val="0"/>
          <w:numId w:val="1"/>
        </w:numPr>
        <w:ind w:left="567" w:hanging="283"/>
        <w:jc w:val="both"/>
      </w:pPr>
      <w:r>
        <w:t>Информатика 7-9 классы. Методическое пособие (содержит п</w:t>
      </w:r>
      <w:r w:rsidR="004534E8">
        <w:t>римерн</w:t>
      </w:r>
      <w:r>
        <w:t>ую</w:t>
      </w:r>
      <w:r w:rsidR="004534E8">
        <w:t xml:space="preserve"> программ</w:t>
      </w:r>
      <w:r>
        <w:t>у</w:t>
      </w:r>
      <w:r w:rsidR="004534E8">
        <w:t xml:space="preserve"> основного общего образования по информатике</w:t>
      </w:r>
      <w:r>
        <w:t xml:space="preserve"> 7-9 классы)</w:t>
      </w:r>
      <w:r w:rsidR="004534E8">
        <w:t xml:space="preserve">. - Семакин И.Г., </w:t>
      </w:r>
      <w:r w:rsidR="002867FB">
        <w:t>Цветкова</w:t>
      </w:r>
      <w:r w:rsidR="004534E8">
        <w:t xml:space="preserve"> </w:t>
      </w:r>
      <w:r w:rsidR="002867FB">
        <w:t>М</w:t>
      </w:r>
      <w:r w:rsidR="004534E8">
        <w:t>.</w:t>
      </w:r>
      <w:r w:rsidR="002867FB">
        <w:t>С</w:t>
      </w:r>
      <w:r w:rsidR="004534E8">
        <w:t xml:space="preserve">. </w:t>
      </w:r>
      <w:r w:rsidR="004534E8" w:rsidRPr="000E58C7">
        <w:t>— М.: БИНОМ.Лаборатория знаний, 201</w:t>
      </w:r>
      <w:r>
        <w:t>6</w:t>
      </w:r>
      <w:r w:rsidR="008D3630" w:rsidRPr="008D3630">
        <w:t>;</w:t>
      </w:r>
    </w:p>
    <w:p w:rsidR="004534E8" w:rsidRDefault="004534E8" w:rsidP="00751200">
      <w:pPr>
        <w:pStyle w:val="1"/>
        <w:numPr>
          <w:ilvl w:val="0"/>
          <w:numId w:val="1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план</w:t>
      </w:r>
      <w:r>
        <w:t>ом</w:t>
      </w:r>
      <w:r w:rsidRPr="00D16DFD">
        <w:t xml:space="preserve"> </w:t>
      </w:r>
      <w:r>
        <w:t xml:space="preserve"> МКОУ СШ№4 г.Котово</w:t>
      </w:r>
      <w:r w:rsidRPr="00D16DFD">
        <w:t xml:space="preserve">  на 20</w:t>
      </w:r>
      <w:r w:rsidR="007D2CBE">
        <w:t>20</w:t>
      </w:r>
      <w:r w:rsidRPr="00D16DFD">
        <w:t xml:space="preserve"> – 20</w:t>
      </w:r>
      <w:r w:rsidR="009E4A6A" w:rsidRPr="009E4A6A">
        <w:t>2</w:t>
      </w:r>
      <w:r w:rsidR="007D2CBE">
        <w:t>1</w:t>
      </w:r>
      <w:r w:rsidRPr="00D16DFD">
        <w:t xml:space="preserve"> учебный год.</w:t>
      </w:r>
    </w:p>
    <w:p w:rsidR="008D3630" w:rsidRPr="00D16DFD" w:rsidRDefault="008D3630" w:rsidP="008D3630">
      <w:pPr>
        <w:pStyle w:val="1"/>
        <w:ind w:left="567"/>
        <w:jc w:val="both"/>
      </w:pPr>
    </w:p>
    <w:p w:rsidR="000E58C7" w:rsidRPr="00016C4A" w:rsidRDefault="000E58C7" w:rsidP="000E58C7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«Информатика</w:t>
      </w:r>
      <w:r w:rsidR="002307BC">
        <w:t xml:space="preserve"> и ИКТ</w:t>
      </w:r>
      <w:r w:rsidRPr="000E58C7">
        <w:t xml:space="preserve">» для </w:t>
      </w:r>
      <w:r w:rsidR="00761ECF">
        <w:t>8</w:t>
      </w:r>
      <w:r w:rsidRPr="000E58C7">
        <w:t xml:space="preserve"> класса. Авторы: Семакин И.Г., Залогова Л.А., Русаков С .В., Шестакова Л. В. — М.: БИНОМ.Лаборатория знаний, 201</w:t>
      </w:r>
      <w:r w:rsidR="007D2CBE">
        <w:t>8</w:t>
      </w:r>
    </w:p>
    <w:p w:rsidR="000E58C7" w:rsidRDefault="000E58C7" w:rsidP="000E58C7">
      <w:pPr>
        <w:shd w:val="clear" w:color="auto" w:fill="FFFFFF"/>
        <w:ind w:right="7"/>
        <w:jc w:val="both"/>
      </w:pPr>
    </w:p>
    <w:p w:rsidR="000E58C7" w:rsidRPr="000F4348" w:rsidRDefault="000E58C7" w:rsidP="000E58C7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0E58C7" w:rsidRDefault="000E58C7" w:rsidP="000E58C7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6B7FE8" w:rsidRDefault="006B7FE8" w:rsidP="000E58C7">
      <w:pPr>
        <w:shd w:val="clear" w:color="auto" w:fill="FFFFFF"/>
        <w:jc w:val="both"/>
      </w:pPr>
    </w:p>
    <w:p w:rsidR="004004A7" w:rsidRPr="000F4348" w:rsidRDefault="00F25FDD" w:rsidP="004004A7">
      <w:pPr>
        <w:jc w:val="both"/>
      </w:pPr>
      <w:r>
        <w:t>Преподавание предмета осуществляется на базовом уровне, при этом д</w:t>
      </w:r>
      <w:r w:rsidRPr="000F4348">
        <w:t xml:space="preserve">анная программа </w:t>
      </w:r>
      <w:r w:rsidR="004004A7" w:rsidRPr="000F4348">
        <w:t xml:space="preserve">рассчитана на обучающихся </w:t>
      </w:r>
      <w:r w:rsidR="00D64F7F">
        <w:t>8</w:t>
      </w:r>
      <w:r w:rsidR="004004A7" w:rsidRPr="000F4348">
        <w:t>-х классов и учитывает психолого-педагогические и возрастные особенности этой категории детей.</w:t>
      </w:r>
      <w:r w:rsidR="004004A7" w:rsidRPr="000F4348">
        <w:rPr>
          <w:bCs/>
        </w:rPr>
        <w:t xml:space="preserve"> </w:t>
      </w:r>
      <w:r w:rsidR="004004A7" w:rsidRPr="000F4348">
        <w:t>Рабочая программа составлена с учётом того, что класс состоит из обучающихся с разным уровнем учебных возможностей, поэтому содержит задания не только базового, но повышенного и творческого уровня. Актуальность и значимость рабочей программы определена требованиями к новым результатам учебной деятельности обучающихся – формированию универсальных учебных действий, заложенных в основе стандартов второго поколения.</w:t>
      </w:r>
    </w:p>
    <w:p w:rsidR="006B7FE8" w:rsidRDefault="006B7FE8" w:rsidP="000E58C7">
      <w:pPr>
        <w:shd w:val="clear" w:color="auto" w:fill="FFFFFF"/>
        <w:jc w:val="both"/>
      </w:pPr>
    </w:p>
    <w:p w:rsidR="00B6678D" w:rsidRPr="00D16DFD" w:rsidRDefault="00B6678D" w:rsidP="00B6678D">
      <w:pPr>
        <w:jc w:val="both"/>
      </w:pPr>
      <w:r w:rsidRPr="00D16DFD">
        <w:t>Приоритетными объектами изучения в курсе информатики основной школы выступают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информационная модель и информационные основы управления.</w:t>
      </w:r>
      <w:r w:rsidRPr="00B6678D">
        <w:t xml:space="preserve"> </w:t>
      </w:r>
      <w:r w:rsidRPr="00D16DFD">
        <w:t>Практическая же часть курса направлена на освоение школьниками навыков использования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B6678D" w:rsidRPr="00102A75" w:rsidRDefault="00B6678D" w:rsidP="00B6678D">
      <w:pPr>
        <w:jc w:val="both"/>
      </w:pPr>
    </w:p>
    <w:p w:rsidR="00B6678D" w:rsidRPr="00102A75" w:rsidRDefault="00B6678D" w:rsidP="00B6678D">
      <w:pPr>
        <w:jc w:val="both"/>
      </w:pPr>
      <w:r w:rsidRPr="00D16DFD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D16DFD">
        <w:softHyphen/>
        <w:t>вать информацию; передавать информацию; проектировать объекты и процессы, планиро</w:t>
      </w:r>
      <w:r w:rsidRPr="00D16DFD">
        <w:softHyphen/>
        <w:t>вать свои действия; создавать, реализовывать и корректировать планы.</w:t>
      </w:r>
    </w:p>
    <w:p w:rsidR="00285A93" w:rsidRPr="00102A75" w:rsidRDefault="00285A93" w:rsidP="00B6678D">
      <w:pPr>
        <w:jc w:val="both"/>
      </w:pPr>
    </w:p>
    <w:p w:rsidR="00B6678D" w:rsidRPr="00D16DFD" w:rsidRDefault="00B6678D" w:rsidP="00B6678D">
      <w:pPr>
        <w:jc w:val="both"/>
      </w:pPr>
      <w:r w:rsidRPr="00B6678D">
        <w:t xml:space="preserve">Изучение информатики и информационно-коммуникационных технологий в </w:t>
      </w:r>
      <w:r w:rsidR="00D64F7F">
        <w:t>8</w:t>
      </w:r>
      <w:r w:rsidRPr="00B6678D">
        <w:t xml:space="preserve">  классе направлено на достижение следующих целей: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освоение знаний, </w:t>
      </w:r>
      <w:r w:rsidRPr="00D16DFD">
        <w:t>составляющих основу научных представлений об информации, информационных процессах, системах, технологиях и моделях;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lastRenderedPageBreak/>
        <w:t xml:space="preserve">овладение умениями </w:t>
      </w:r>
      <w:r w:rsidRPr="00D16DFD">
        <w:t>работать с различными видами информации с помощью компьютера и других средств информационных и коммуникационных технологий (ИКТ). Организовывать собственную информационную деятельность и планировать ее результаты;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развитие </w:t>
      </w:r>
      <w:r w:rsidRPr="00D16DFD">
        <w:t>познавательных интересов, интеллектуальных и творческих способностей средствами ИКТ;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воспитание </w:t>
      </w:r>
      <w:r w:rsidRPr="00D16DFD">
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B6678D" w:rsidRPr="00D16DFD" w:rsidRDefault="00B6678D" w:rsidP="00446FE9">
      <w:pPr>
        <w:numPr>
          <w:ilvl w:val="0"/>
          <w:numId w:val="2"/>
        </w:numPr>
        <w:jc w:val="both"/>
      </w:pPr>
      <w:r w:rsidRPr="00D16DFD">
        <w:rPr>
          <w:bCs/>
        </w:rPr>
        <w:t xml:space="preserve">выработка навыков </w:t>
      </w:r>
      <w:r w:rsidRPr="00D16DFD">
        <w:t>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Pr="00102A75" w:rsidRDefault="006B7FE8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B6678D" w:rsidRPr="00102A75" w:rsidRDefault="00B6678D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6B7FE8" w:rsidRDefault="006B7FE8" w:rsidP="000E58C7">
      <w:pPr>
        <w:shd w:val="clear" w:color="auto" w:fill="FFFFFF"/>
        <w:jc w:val="both"/>
      </w:pPr>
    </w:p>
    <w:p w:rsidR="002428B3" w:rsidRDefault="002428B3" w:rsidP="000E58C7">
      <w:pPr>
        <w:shd w:val="clear" w:color="auto" w:fill="FFFFFF"/>
        <w:jc w:val="both"/>
      </w:pPr>
    </w:p>
    <w:p w:rsidR="00CC1B2B" w:rsidRPr="00FE543F" w:rsidRDefault="00CC1B2B" w:rsidP="00CC1B2B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lastRenderedPageBreak/>
        <w:t xml:space="preserve">Муниципальное казенное общеобразовательное учреждение «Средняя школа № 4 г. Котово» </w:t>
      </w:r>
    </w:p>
    <w:p w:rsidR="00CC1B2B" w:rsidRPr="00FE543F" w:rsidRDefault="00CC1B2B" w:rsidP="00CC1B2B">
      <w:pPr>
        <w:jc w:val="center"/>
        <w:rPr>
          <w:sz w:val="28"/>
          <w:szCs w:val="28"/>
        </w:rPr>
      </w:pPr>
      <w:r w:rsidRPr="00FE543F">
        <w:rPr>
          <w:sz w:val="28"/>
          <w:szCs w:val="28"/>
        </w:rPr>
        <w:t>Котовского муниципального района Волгоградской области</w:t>
      </w:r>
    </w:p>
    <w:p w:rsidR="00CC1B2B" w:rsidRDefault="00CC1B2B" w:rsidP="00CC1B2B">
      <w:pPr>
        <w:jc w:val="right"/>
        <w:rPr>
          <w:sz w:val="28"/>
          <w:szCs w:val="28"/>
        </w:rPr>
      </w:pPr>
    </w:p>
    <w:p w:rsidR="00CC1B2B" w:rsidRDefault="00CC1B2B" w:rsidP="00CC1B2B">
      <w:pPr>
        <w:jc w:val="right"/>
        <w:rPr>
          <w:sz w:val="28"/>
          <w:szCs w:val="28"/>
        </w:rPr>
      </w:pPr>
    </w:p>
    <w:tbl>
      <w:tblPr>
        <w:tblStyle w:val="a8"/>
        <w:tblW w:w="14853" w:type="dxa"/>
        <w:tblLook w:val="04A0" w:firstRow="1" w:lastRow="0" w:firstColumn="1" w:lastColumn="0" w:noHBand="0" w:noVBand="1"/>
      </w:tblPr>
      <w:tblGrid>
        <w:gridCol w:w="5387"/>
        <w:gridCol w:w="4819"/>
        <w:gridCol w:w="4647"/>
      </w:tblGrid>
      <w:tr w:rsidR="00CC1B2B" w:rsidTr="0093389B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C1B2B" w:rsidRPr="00A75DF0" w:rsidRDefault="00CC1B2B" w:rsidP="0093389B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РАССМОТРЕНО</w:t>
            </w:r>
            <w:r>
              <w:rPr>
                <w:sz w:val="28"/>
                <w:szCs w:val="28"/>
              </w:rPr>
              <w:t xml:space="preserve">                                   </w:t>
            </w:r>
            <w:r w:rsidRPr="00A75DF0">
              <w:rPr>
                <w:sz w:val="28"/>
                <w:szCs w:val="28"/>
              </w:rPr>
              <w:t xml:space="preserve">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Pr="00A75DF0">
              <w:rPr>
                <w:sz w:val="28"/>
                <w:szCs w:val="28"/>
              </w:rPr>
              <w:t xml:space="preserve">            </w:t>
            </w:r>
          </w:p>
          <w:p w:rsidR="00CC1B2B" w:rsidRPr="00A75DF0" w:rsidRDefault="00CC1B2B" w:rsidP="0093389B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заседании ПС школы</w:t>
            </w:r>
            <w:r w:rsidRPr="00A75DF0">
              <w:rPr>
                <w:sz w:val="28"/>
                <w:szCs w:val="28"/>
              </w:rPr>
              <w:t xml:space="preserve">                                                </w:t>
            </w:r>
          </w:p>
          <w:p w:rsidR="00CC1B2B" w:rsidRDefault="00CC1B2B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ротокол № 1                                                                              </w:t>
            </w:r>
            <w:r>
              <w:rPr>
                <w:sz w:val="28"/>
                <w:szCs w:val="28"/>
              </w:rPr>
              <w:t xml:space="preserve">от « 28 »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08  2020г.</w:t>
            </w:r>
            <w:r w:rsidRPr="00A75DF0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C1B2B" w:rsidRPr="00A75DF0" w:rsidRDefault="00CC1B2B" w:rsidP="0093389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 w:rsidR="00CC1B2B" w:rsidRDefault="00CC1B2B" w:rsidP="0093389B">
            <w:pPr>
              <w:rPr>
                <w:sz w:val="28"/>
                <w:szCs w:val="28"/>
              </w:rPr>
            </w:pPr>
            <w:r w:rsidRPr="00A75DF0">
              <w:rPr>
                <w:sz w:val="28"/>
                <w:szCs w:val="28"/>
              </w:rPr>
              <w:t>УТВЕРЖД</w:t>
            </w:r>
            <w:r>
              <w:rPr>
                <w:sz w:val="28"/>
                <w:szCs w:val="28"/>
              </w:rPr>
              <w:t>АЮ</w:t>
            </w:r>
          </w:p>
          <w:p w:rsidR="00CC1B2B" w:rsidRDefault="00CC1B2B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A75DF0">
              <w:rPr>
                <w:sz w:val="28"/>
                <w:szCs w:val="28"/>
              </w:rPr>
              <w:t>иректор МКОУ СШ №</w:t>
            </w: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>4 г. Котово</w:t>
            </w:r>
          </w:p>
          <w:p w:rsidR="00CC1B2B" w:rsidRDefault="00CC1B2B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______</w:t>
            </w:r>
            <w:r w:rsidRPr="00A75DF0">
              <w:rPr>
                <w:sz w:val="28"/>
                <w:szCs w:val="28"/>
              </w:rPr>
              <w:t>____________/ Кислова В.В</w:t>
            </w:r>
          </w:p>
          <w:p w:rsidR="00CC1B2B" w:rsidRDefault="00CC1B2B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75DF0">
              <w:rPr>
                <w:sz w:val="28"/>
                <w:szCs w:val="28"/>
              </w:rPr>
              <w:t xml:space="preserve">риказ </w:t>
            </w:r>
            <w:r>
              <w:rPr>
                <w:sz w:val="28"/>
                <w:szCs w:val="28"/>
              </w:rPr>
              <w:t>№ 106</w:t>
            </w:r>
          </w:p>
          <w:p w:rsidR="00CC1B2B" w:rsidRDefault="00CC1B2B" w:rsidP="009338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 28 »</w:t>
            </w:r>
            <w:r w:rsidRPr="00A75D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08  2020г.</w:t>
            </w:r>
            <w:r w:rsidRPr="00A75DF0">
              <w:rPr>
                <w:sz w:val="28"/>
                <w:szCs w:val="28"/>
              </w:rPr>
              <w:t xml:space="preserve">     </w:t>
            </w:r>
          </w:p>
        </w:tc>
      </w:tr>
    </w:tbl>
    <w:p w:rsidR="00CC1B2B" w:rsidRDefault="00CC1B2B" w:rsidP="00CC1B2B">
      <w:pPr>
        <w:tabs>
          <w:tab w:val="left" w:pos="12180"/>
        </w:tabs>
        <w:rPr>
          <w:sz w:val="28"/>
          <w:szCs w:val="28"/>
        </w:rPr>
      </w:pPr>
      <w:r w:rsidRPr="00A75DF0">
        <w:rPr>
          <w:sz w:val="28"/>
          <w:szCs w:val="28"/>
        </w:rPr>
        <w:t xml:space="preserve"> </w:t>
      </w:r>
    </w:p>
    <w:p w:rsidR="00CC1B2B" w:rsidRDefault="00CC1B2B" w:rsidP="00CC1B2B">
      <w:pPr>
        <w:tabs>
          <w:tab w:val="left" w:pos="12180"/>
        </w:tabs>
        <w:rPr>
          <w:sz w:val="28"/>
          <w:szCs w:val="28"/>
        </w:rPr>
      </w:pPr>
    </w:p>
    <w:p w:rsidR="00CC1B2B" w:rsidRPr="00A75DF0" w:rsidRDefault="00CC1B2B" w:rsidP="00CC1B2B">
      <w:pPr>
        <w:tabs>
          <w:tab w:val="left" w:pos="12180"/>
        </w:tabs>
        <w:rPr>
          <w:sz w:val="28"/>
          <w:szCs w:val="28"/>
        </w:rPr>
      </w:pPr>
    </w:p>
    <w:p w:rsidR="00CC1B2B" w:rsidRDefault="00CC1B2B" w:rsidP="00CC1B2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РАБОЧАЯ </w:t>
      </w:r>
      <w:r w:rsidRPr="007A656C">
        <w:rPr>
          <w:b/>
          <w:sz w:val="32"/>
          <w:szCs w:val="32"/>
        </w:rPr>
        <w:t xml:space="preserve">ПРОГРАММА </w:t>
      </w:r>
    </w:p>
    <w:p w:rsidR="00CC1B2B" w:rsidRPr="00F324B9" w:rsidRDefault="00CC1B2B" w:rsidP="00CC1B2B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F324B9">
        <w:rPr>
          <w:b/>
          <w:sz w:val="32"/>
          <w:szCs w:val="32"/>
          <w:u w:val="single"/>
        </w:rPr>
        <w:t>ИНФОРМАТИКА</w:t>
      </w:r>
    </w:p>
    <w:p w:rsidR="00CC1B2B" w:rsidRDefault="00CC1B2B" w:rsidP="00CC1B2B">
      <w:pPr>
        <w:jc w:val="center"/>
        <w:rPr>
          <w:b/>
          <w:sz w:val="32"/>
          <w:szCs w:val="32"/>
        </w:rPr>
      </w:pPr>
      <w:r w:rsidRPr="00CC4B1E">
        <w:rPr>
          <w:b/>
          <w:sz w:val="32"/>
          <w:szCs w:val="32"/>
        </w:rPr>
        <w:t xml:space="preserve">для </w:t>
      </w:r>
      <w:r>
        <w:rPr>
          <w:b/>
          <w:sz w:val="32"/>
          <w:szCs w:val="32"/>
        </w:rPr>
        <w:t xml:space="preserve">8 </w:t>
      </w:r>
      <w:r w:rsidRPr="00CC4B1E">
        <w:rPr>
          <w:b/>
          <w:sz w:val="32"/>
          <w:szCs w:val="32"/>
        </w:rPr>
        <w:t>класс</w:t>
      </w:r>
      <w:r>
        <w:rPr>
          <w:b/>
          <w:sz w:val="32"/>
          <w:szCs w:val="32"/>
        </w:rPr>
        <w:t>а</w:t>
      </w:r>
    </w:p>
    <w:p w:rsidR="00CC1B2B" w:rsidRPr="00F324B9" w:rsidRDefault="00CC1B2B" w:rsidP="00CC1B2B">
      <w:pPr>
        <w:jc w:val="center"/>
        <w:rPr>
          <w:b/>
          <w:sz w:val="16"/>
          <w:szCs w:val="16"/>
        </w:rPr>
      </w:pPr>
    </w:p>
    <w:p w:rsidR="00CC1B2B" w:rsidRPr="007A656C" w:rsidRDefault="00CC1B2B" w:rsidP="00CC1B2B">
      <w:pPr>
        <w:spacing w:line="360" w:lineRule="auto"/>
        <w:jc w:val="center"/>
        <w:rPr>
          <w:b/>
          <w:sz w:val="32"/>
          <w:szCs w:val="32"/>
        </w:rPr>
      </w:pPr>
      <w:r w:rsidRPr="00CC4B1E">
        <w:rPr>
          <w:b/>
          <w:sz w:val="32"/>
          <w:szCs w:val="32"/>
        </w:rPr>
        <w:t>на 20</w:t>
      </w:r>
      <w:r>
        <w:rPr>
          <w:b/>
          <w:sz w:val="32"/>
          <w:szCs w:val="32"/>
        </w:rPr>
        <w:t>20</w:t>
      </w:r>
      <w:r w:rsidRPr="00CC4B1E">
        <w:rPr>
          <w:b/>
          <w:sz w:val="32"/>
          <w:szCs w:val="32"/>
        </w:rPr>
        <w:t>/202</w:t>
      </w:r>
      <w:r>
        <w:rPr>
          <w:b/>
          <w:sz w:val="32"/>
          <w:szCs w:val="32"/>
        </w:rPr>
        <w:t>1</w:t>
      </w:r>
      <w:r w:rsidRPr="00CC4B1E">
        <w:rPr>
          <w:b/>
          <w:sz w:val="32"/>
          <w:szCs w:val="32"/>
        </w:rPr>
        <w:t xml:space="preserve"> УЧЕБНЫЙ ГОД</w:t>
      </w:r>
    </w:p>
    <w:p w:rsidR="00CC1B2B" w:rsidRDefault="00CC1B2B" w:rsidP="00CC1B2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  <w:u w:val="single"/>
        </w:rPr>
      </w:pPr>
    </w:p>
    <w:p w:rsidR="00CC1B2B" w:rsidRDefault="00CC1B2B" w:rsidP="00CC1B2B">
      <w:pPr>
        <w:jc w:val="both"/>
        <w:rPr>
          <w:rStyle w:val="FontStyle15"/>
          <w:sz w:val="28"/>
          <w:szCs w:val="28"/>
        </w:rPr>
      </w:pPr>
      <w:r w:rsidRPr="001A0EF9">
        <w:rPr>
          <w:color w:val="000000"/>
          <w:sz w:val="28"/>
          <w:szCs w:val="28"/>
          <w:u w:val="single"/>
        </w:rPr>
        <w:t>Программа составлена</w:t>
      </w:r>
      <w:r w:rsidRPr="00587855">
        <w:rPr>
          <w:color w:val="000000"/>
          <w:sz w:val="28"/>
          <w:szCs w:val="28"/>
          <w:u w:val="single"/>
        </w:rPr>
        <w:t>:</w:t>
      </w:r>
      <w:r w:rsidRPr="00587855">
        <w:rPr>
          <w:color w:val="000000"/>
          <w:sz w:val="28"/>
          <w:szCs w:val="28"/>
        </w:rPr>
        <w:t xml:space="preserve"> на основе п</w:t>
      </w:r>
      <w:r w:rsidRPr="00587855">
        <w:rPr>
          <w:rStyle w:val="FontStyle15"/>
          <w:sz w:val="28"/>
          <w:szCs w:val="28"/>
        </w:rPr>
        <w:t xml:space="preserve">римерной </w:t>
      </w:r>
      <w:r>
        <w:rPr>
          <w:rStyle w:val="FontStyle15"/>
          <w:sz w:val="28"/>
          <w:szCs w:val="28"/>
        </w:rPr>
        <w:t xml:space="preserve">основной образовательной </w:t>
      </w:r>
      <w:r w:rsidRPr="00587855">
        <w:rPr>
          <w:rStyle w:val="FontStyle15"/>
          <w:sz w:val="28"/>
          <w:szCs w:val="28"/>
        </w:rPr>
        <w:t>программы основного общего образования</w:t>
      </w:r>
      <w:r>
        <w:rPr>
          <w:rStyle w:val="FontStyle15"/>
          <w:sz w:val="28"/>
          <w:szCs w:val="28"/>
        </w:rPr>
        <w:t xml:space="preserve">. </w:t>
      </w:r>
      <w:r w:rsidRPr="00C560AA">
        <w:rPr>
          <w:rStyle w:val="FontStyle15"/>
          <w:sz w:val="28"/>
          <w:szCs w:val="28"/>
        </w:rPr>
        <w:t xml:space="preserve">Примерной рабочей программы </w:t>
      </w:r>
      <w:r>
        <w:rPr>
          <w:rStyle w:val="FontStyle15"/>
          <w:sz w:val="28"/>
          <w:szCs w:val="28"/>
        </w:rPr>
        <w:t xml:space="preserve">по информатике </w:t>
      </w:r>
      <w:r w:rsidRPr="00C560AA">
        <w:rPr>
          <w:rStyle w:val="FontStyle15"/>
          <w:sz w:val="28"/>
          <w:szCs w:val="28"/>
        </w:rPr>
        <w:t>для основной школы 7-9 класс под редакцией И.Г. Семакина И.Г, М.С. Цветкова.</w:t>
      </w:r>
    </w:p>
    <w:p w:rsidR="00CC1B2B" w:rsidRPr="00CC4B1E" w:rsidRDefault="00CC1B2B" w:rsidP="00CC1B2B">
      <w:pPr>
        <w:jc w:val="both"/>
        <w:rPr>
          <w:rStyle w:val="FontStyle15"/>
          <w:sz w:val="16"/>
          <w:szCs w:val="16"/>
        </w:rPr>
      </w:pPr>
      <w:r w:rsidRPr="00C560AA">
        <w:rPr>
          <w:rStyle w:val="FontStyle15"/>
          <w:sz w:val="28"/>
          <w:szCs w:val="28"/>
        </w:rPr>
        <w:t> </w:t>
      </w:r>
    </w:p>
    <w:p w:rsidR="00CC1B2B" w:rsidRPr="00483D43" w:rsidRDefault="00CC1B2B" w:rsidP="00CC1B2B">
      <w:pPr>
        <w:rPr>
          <w:color w:val="000000"/>
          <w:sz w:val="28"/>
          <w:szCs w:val="28"/>
          <w:u w:val="single"/>
        </w:rPr>
      </w:pPr>
      <w:r w:rsidRPr="00783439">
        <w:rPr>
          <w:rStyle w:val="FontStyle15"/>
          <w:sz w:val="28"/>
          <w:szCs w:val="28"/>
          <w:u w:val="single"/>
        </w:rPr>
        <w:t>Составитель:</w:t>
      </w:r>
      <w:r w:rsidRPr="001A0EF9">
        <w:rPr>
          <w:rStyle w:val="FontStyle15"/>
          <w:sz w:val="28"/>
          <w:szCs w:val="28"/>
        </w:rPr>
        <w:t xml:space="preserve"> Нестеренко Н.В.,</w:t>
      </w:r>
      <w:r w:rsidRPr="00783439">
        <w:rPr>
          <w:rStyle w:val="FontStyle15"/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учитель математики и информатики высшей квалификационной категории</w:t>
      </w:r>
      <w:r w:rsidRPr="00483D43">
        <w:rPr>
          <w:color w:val="000000"/>
          <w:sz w:val="28"/>
          <w:szCs w:val="28"/>
          <w:u w:val="single"/>
        </w:rPr>
        <w:br/>
      </w:r>
    </w:p>
    <w:p w:rsidR="00CC1B2B" w:rsidRDefault="00CC1B2B" w:rsidP="00CC1B2B">
      <w:pPr>
        <w:jc w:val="center"/>
        <w:rPr>
          <w:sz w:val="28"/>
          <w:szCs w:val="28"/>
        </w:rPr>
      </w:pPr>
    </w:p>
    <w:p w:rsidR="00CC1B2B" w:rsidRDefault="00CC1B2B" w:rsidP="00CC1B2B">
      <w:pPr>
        <w:jc w:val="center"/>
        <w:rPr>
          <w:rStyle w:val="FontStyle15"/>
          <w:sz w:val="28"/>
          <w:szCs w:val="28"/>
        </w:rPr>
      </w:pPr>
      <w:r w:rsidRPr="007A656C">
        <w:rPr>
          <w:rStyle w:val="FontStyle15"/>
          <w:sz w:val="28"/>
          <w:szCs w:val="28"/>
        </w:rPr>
        <w:t>20</w:t>
      </w:r>
      <w:r>
        <w:rPr>
          <w:rStyle w:val="FontStyle15"/>
          <w:sz w:val="28"/>
          <w:szCs w:val="28"/>
        </w:rPr>
        <w:t>20</w:t>
      </w:r>
      <w:r w:rsidRPr="007A656C">
        <w:rPr>
          <w:rStyle w:val="FontStyle15"/>
          <w:sz w:val="28"/>
          <w:szCs w:val="28"/>
        </w:rPr>
        <w:t>г.</w:t>
      </w:r>
    </w:p>
    <w:p w:rsidR="00CC1B2B" w:rsidRDefault="00CC1B2B" w:rsidP="00CC1B2B">
      <w:pPr>
        <w:jc w:val="center"/>
        <w:rPr>
          <w:rStyle w:val="FontStyle15"/>
          <w:sz w:val="28"/>
          <w:szCs w:val="28"/>
        </w:rPr>
      </w:pPr>
      <w:bookmarkStart w:id="0" w:name="_GoBack"/>
      <w:bookmarkEnd w:id="0"/>
    </w:p>
    <w:p w:rsidR="00CC1B2B" w:rsidRDefault="00CC1B2B" w:rsidP="00CC1B2B">
      <w:pPr>
        <w:jc w:val="center"/>
        <w:rPr>
          <w:rStyle w:val="FontStyle15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A3151D" w:rsidRDefault="00A3151D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285A93" w:rsidRDefault="00285A93" w:rsidP="00285A93">
      <w:pPr>
        <w:pStyle w:val="a4"/>
        <w:spacing w:before="0" w:after="0"/>
        <w:rPr>
          <w:rFonts w:ascii="Times New Roman" w:hAnsi="Times New Roman" w:cs="Times New Roman"/>
          <w:sz w:val="28"/>
          <w:szCs w:val="28"/>
        </w:rPr>
      </w:pPr>
      <w:r w:rsidRPr="00513DB9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285A93" w:rsidRDefault="00285A93" w:rsidP="00285A93">
      <w:pPr>
        <w:pStyle w:val="a4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</w:p>
    <w:p w:rsidR="00285A93" w:rsidRPr="005102D4" w:rsidRDefault="00285A93" w:rsidP="00E47C55">
      <w:pPr>
        <w:pStyle w:val="1"/>
        <w:ind w:left="0"/>
        <w:jc w:val="both"/>
      </w:pPr>
      <w:r>
        <w:t>Данная программа является рабочей программой по предмету «Информатика</w:t>
      </w:r>
      <w:r w:rsidR="002307BC">
        <w:t xml:space="preserve"> и ИКТ</w:t>
      </w:r>
      <w:r>
        <w:t xml:space="preserve">» в </w:t>
      </w:r>
      <w:r w:rsidR="00DA3A64">
        <w:t>8</w:t>
      </w:r>
      <w:r>
        <w:t xml:space="preserve"> классе базового у</w:t>
      </w:r>
      <w:r w:rsidR="005102D4">
        <w:t>ровня общеобразовательной школы и составлена на основании следующих нормативных документов</w:t>
      </w:r>
      <w:r w:rsidR="005102D4" w:rsidRPr="005102D4">
        <w:t>: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754A7E">
        <w:t xml:space="preserve">Федерального государственного образовательного стандарта </w:t>
      </w:r>
      <w:r>
        <w:t>основного</w:t>
      </w:r>
      <w:r w:rsidRPr="00754A7E">
        <w:t xml:space="preserve"> общего образования</w:t>
      </w:r>
      <w:r>
        <w:t xml:space="preserve"> второго поколения,  утвержденного приказом Министерства образования и науки РФ от 17 декабря 2010 года № 1897;</w:t>
      </w:r>
    </w:p>
    <w:p w:rsidR="0034547F" w:rsidRDefault="0034547F" w:rsidP="0034547F">
      <w:pPr>
        <w:pStyle w:val="1"/>
        <w:numPr>
          <w:ilvl w:val="0"/>
          <w:numId w:val="19"/>
        </w:numPr>
        <w:ind w:left="567" w:hanging="283"/>
        <w:jc w:val="both"/>
      </w:pPr>
      <w:r>
        <w:t>Примерной программы по учебным предметам</w:t>
      </w:r>
      <w:r w:rsidRPr="00AE4A6E">
        <w:t xml:space="preserve">: </w:t>
      </w:r>
      <w:r>
        <w:t>информатика и ИКТ 7-9 классы. М</w:t>
      </w:r>
      <w:r w:rsidRPr="00AE4A6E">
        <w:t>:</w:t>
      </w:r>
      <w:r>
        <w:t xml:space="preserve"> Просвещение,2010</w:t>
      </w:r>
      <w:r w:rsidRPr="008D3630">
        <w:t>;</w:t>
      </w:r>
    </w:p>
    <w:p w:rsidR="00C23773" w:rsidRPr="00016C4A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Pr="000E58C7">
        <w:t>— М.: БИНОМ.Лаборатория знаний, 201</w:t>
      </w:r>
      <w:r w:rsidR="0034547F">
        <w:t>8</w:t>
      </w:r>
      <w:r w:rsidRPr="008D3630">
        <w:t>;</w:t>
      </w:r>
    </w:p>
    <w:p w:rsidR="00C23773" w:rsidRDefault="00C23773" w:rsidP="00C23773">
      <w:pPr>
        <w:pStyle w:val="1"/>
        <w:numPr>
          <w:ilvl w:val="0"/>
          <w:numId w:val="19"/>
        </w:numPr>
        <w:ind w:left="567" w:hanging="283"/>
        <w:jc w:val="both"/>
      </w:pPr>
      <w:r w:rsidRPr="00D16DFD">
        <w:t>Учебны</w:t>
      </w:r>
      <w:r>
        <w:t>м</w:t>
      </w:r>
      <w:r w:rsidRPr="00D16DFD">
        <w:t xml:space="preserve"> план</w:t>
      </w:r>
      <w:r>
        <w:t>ом</w:t>
      </w:r>
      <w:r w:rsidRPr="00D16DFD">
        <w:t xml:space="preserve"> </w:t>
      </w:r>
      <w:r>
        <w:t xml:space="preserve"> МКОУ СШ№4 г.Котово</w:t>
      </w:r>
      <w:r w:rsidRPr="00D16DFD">
        <w:t xml:space="preserve">  на 20</w:t>
      </w:r>
      <w:r w:rsidR="0034547F">
        <w:t>20</w:t>
      </w:r>
      <w:r w:rsidRPr="00D16DFD">
        <w:t xml:space="preserve"> – 20</w:t>
      </w:r>
      <w:r w:rsidR="009E4A6A" w:rsidRPr="007D2CBE">
        <w:t>2</w:t>
      </w:r>
      <w:r w:rsidR="0034547F">
        <w:t>1</w:t>
      </w:r>
      <w:r w:rsidRPr="00D16DFD">
        <w:t xml:space="preserve"> учебный год.</w:t>
      </w:r>
    </w:p>
    <w:p w:rsidR="006B7FE8" w:rsidRDefault="006B7FE8" w:rsidP="00E47C55">
      <w:pPr>
        <w:shd w:val="clear" w:color="auto" w:fill="FFFFFF"/>
        <w:ind w:left="709" w:hanging="283"/>
        <w:jc w:val="both"/>
      </w:pPr>
    </w:p>
    <w:p w:rsidR="00761ECF" w:rsidRPr="00016C4A" w:rsidRDefault="00761ECF" w:rsidP="00761ECF">
      <w:r w:rsidRPr="000F4348">
        <w:t>Рабочая программа ориентирована на использование учебника:</w:t>
      </w:r>
      <w:r>
        <w:t xml:space="preserve"> </w:t>
      </w:r>
      <w:r w:rsidRPr="000E58C7">
        <w:t>«Информатика</w:t>
      </w:r>
      <w:r w:rsidR="002307BC">
        <w:t xml:space="preserve"> и ИКТ</w:t>
      </w:r>
      <w:r w:rsidRPr="000E58C7">
        <w:t xml:space="preserve">» для </w:t>
      </w:r>
      <w:r>
        <w:t>8</w:t>
      </w:r>
      <w:r w:rsidRPr="000E58C7">
        <w:t xml:space="preserve"> класса. Авторы: Семакин И.Г., Залогова Л.А., Русаков С .В., Шестакова Л. В. — М.: БИНОМ.Лаборатория знаний, 201</w:t>
      </w:r>
      <w:r w:rsidR="0034547F">
        <w:t>8</w:t>
      </w:r>
    </w:p>
    <w:p w:rsidR="00761ECF" w:rsidRDefault="00761ECF" w:rsidP="00761ECF">
      <w:pPr>
        <w:shd w:val="clear" w:color="auto" w:fill="FFFFFF"/>
        <w:ind w:right="7"/>
        <w:jc w:val="both"/>
      </w:pPr>
    </w:p>
    <w:p w:rsidR="00761ECF" w:rsidRPr="000F4348" w:rsidRDefault="00761ECF" w:rsidP="00761ECF">
      <w:pPr>
        <w:shd w:val="clear" w:color="auto" w:fill="FFFFFF"/>
        <w:ind w:right="7"/>
        <w:jc w:val="both"/>
      </w:pPr>
      <w:r w:rsidRPr="000F4348">
        <w:t>В данной программе порядок изучения тем составлен на основе учебника.</w:t>
      </w:r>
    </w:p>
    <w:p w:rsidR="00761ECF" w:rsidRDefault="00761ECF" w:rsidP="00761ECF">
      <w:pPr>
        <w:shd w:val="clear" w:color="auto" w:fill="FFFFFF"/>
        <w:jc w:val="both"/>
      </w:pPr>
      <w:r w:rsidRPr="000F4348">
        <w:t xml:space="preserve">Программа рассчитана на </w:t>
      </w:r>
      <w:r>
        <w:t>34</w:t>
      </w:r>
      <w:r w:rsidRPr="000F4348">
        <w:t xml:space="preserve"> час</w:t>
      </w:r>
      <w:r>
        <w:t>а из расчета 1</w:t>
      </w:r>
      <w:r w:rsidRPr="000F4348">
        <w:t xml:space="preserve"> учебны</w:t>
      </w:r>
      <w:r>
        <w:t>й</w:t>
      </w:r>
      <w:r w:rsidRPr="000F4348">
        <w:t xml:space="preserve"> час в неделю.</w:t>
      </w:r>
      <w:r>
        <w:t xml:space="preserve"> </w:t>
      </w:r>
    </w:p>
    <w:p w:rsidR="00761ECF" w:rsidRDefault="00761ECF" w:rsidP="00E47C55">
      <w:pPr>
        <w:pStyle w:val="1"/>
        <w:ind w:left="0"/>
        <w:jc w:val="both"/>
      </w:pPr>
    </w:p>
    <w:p w:rsidR="006B7FE8" w:rsidRDefault="00E47C55" w:rsidP="00E47C55">
      <w:pPr>
        <w:pStyle w:val="1"/>
        <w:ind w:left="0"/>
        <w:jc w:val="both"/>
      </w:pPr>
      <w:r w:rsidRPr="00E47C55">
        <w:t>Информатика – это наука о закономерностях протекания информационных процессов в системах различной природы, о методах, средствах и технологиях автоматизации 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школьников; освоение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</w:t>
      </w:r>
    </w:p>
    <w:p w:rsidR="00B55CCF" w:rsidRDefault="00B55CCF" w:rsidP="00B55CCF">
      <w:pPr>
        <w:pStyle w:val="2"/>
        <w:ind w:firstLine="708"/>
        <w:rPr>
          <w:b/>
          <w:sz w:val="24"/>
        </w:rPr>
      </w:pPr>
    </w:p>
    <w:p w:rsidR="00B55CCF" w:rsidRPr="004D4B99" w:rsidRDefault="00B55CCF" w:rsidP="00B55CCF">
      <w:pPr>
        <w:pStyle w:val="2"/>
        <w:ind w:firstLine="708"/>
        <w:rPr>
          <w:sz w:val="24"/>
        </w:rPr>
      </w:pPr>
      <w:r w:rsidRPr="004D4B99">
        <w:rPr>
          <w:b/>
          <w:sz w:val="24"/>
        </w:rPr>
        <w:t>Главная цель</w:t>
      </w:r>
      <w:r w:rsidRPr="004D4B99">
        <w:rPr>
          <w:color w:val="000000"/>
          <w:sz w:val="24"/>
        </w:rPr>
        <w:t xml:space="preserve"> изучения предмета «</w:t>
      </w:r>
      <w:r w:rsidRPr="004D4B99">
        <w:rPr>
          <w:b/>
          <w:color w:val="000000"/>
          <w:sz w:val="24"/>
        </w:rPr>
        <w:t>Информатика</w:t>
      </w:r>
      <w:r w:rsidRPr="004D4B99">
        <w:rPr>
          <w:color w:val="000000"/>
          <w:sz w:val="24"/>
        </w:rPr>
        <w:t xml:space="preserve">» в 7-9 классах основной школы </w:t>
      </w:r>
      <w:r w:rsidRPr="004D4B99">
        <w:rPr>
          <w:sz w:val="24"/>
        </w:rPr>
        <w:t xml:space="preserve">– формирование поколения, готового жить в современном информационном обществе, насыщенном средствами хранения, переработки и передачи информации на базе новых информационных технологий. </w:t>
      </w:r>
    </w:p>
    <w:p w:rsidR="00B55CCF" w:rsidRDefault="00B55CCF" w:rsidP="00E47C55">
      <w:pPr>
        <w:pStyle w:val="1"/>
        <w:ind w:left="0"/>
        <w:jc w:val="both"/>
      </w:pPr>
    </w:p>
    <w:p w:rsidR="00E47C55" w:rsidRPr="00E47C55" w:rsidRDefault="00E47C55" w:rsidP="00E47C55">
      <w:pPr>
        <w:pStyle w:val="1"/>
        <w:ind w:left="0"/>
        <w:jc w:val="both"/>
      </w:pPr>
      <w:r w:rsidRPr="00E47C55">
        <w:t>В соответствии с ФГОС изучение информатики в основной школе должно обеспечить: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представления об основных изучаемых понятиях: информация, алгоритм, модель – и их свойствах;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47C55" w:rsidRPr="00E47C55" w:rsidRDefault="00E47C55" w:rsidP="00E47C55">
      <w:pPr>
        <w:pStyle w:val="1"/>
        <w:ind w:left="0" w:firstLine="426"/>
        <w:jc w:val="both"/>
      </w:pPr>
      <w:r w:rsidRPr="00E47C55">
        <w:lastRenderedPageBreak/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446FE9" w:rsidRDefault="00E47C55" w:rsidP="00A3151D">
      <w:pPr>
        <w:pStyle w:val="a6"/>
        <w:shd w:val="clear" w:color="auto" w:fill="FFFFFF"/>
        <w:spacing w:before="0" w:beforeAutospacing="0" w:after="0" w:afterAutospacing="0"/>
        <w:rPr>
          <w:b/>
          <w:u w:val="single"/>
        </w:rPr>
      </w:pPr>
      <w:r w:rsidRPr="00607192">
        <w:rPr>
          <w:b/>
          <w:u w:val="single"/>
        </w:rPr>
        <w:t>Цели изучения:</w:t>
      </w:r>
      <w:r w:rsidR="002178DA">
        <w:rPr>
          <w:b/>
          <w:u w:val="single"/>
        </w:rPr>
        <w:t xml:space="preserve"> </w:t>
      </w:r>
    </w:p>
    <w:p w:rsidR="00446FE9" w:rsidRPr="00446FE9" w:rsidRDefault="00446FE9" w:rsidP="00A3151D">
      <w:pPr>
        <w:pStyle w:val="1"/>
        <w:numPr>
          <w:ilvl w:val="2"/>
          <w:numId w:val="17"/>
        </w:numPr>
        <w:ind w:left="1418" w:hanging="284"/>
        <w:jc w:val="both"/>
      </w:pPr>
      <w:r w:rsidRPr="00446FE9">
        <w:t>освоение 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овладение 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развитие познавательных интересов, интеллектуальных и творческих способностей средствами ИКТ;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воспитание 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446FE9" w:rsidRPr="00446FE9" w:rsidRDefault="00446FE9" w:rsidP="00446FE9">
      <w:pPr>
        <w:pStyle w:val="1"/>
        <w:numPr>
          <w:ilvl w:val="3"/>
          <w:numId w:val="17"/>
        </w:numPr>
        <w:ind w:left="1418" w:hanging="284"/>
        <w:jc w:val="both"/>
      </w:pPr>
      <w:r w:rsidRPr="00446FE9">
        <w:t>выработка 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446FE9" w:rsidRDefault="0007704F" w:rsidP="00446FE9">
      <w:pPr>
        <w:pStyle w:val="a6"/>
        <w:shd w:val="clear" w:color="auto" w:fill="FFFFFF"/>
        <w:ind w:left="720"/>
        <w:rPr>
          <w:rFonts w:ascii="Verdana" w:hAnsi="Verdana"/>
          <w:color w:val="000000"/>
          <w:sz w:val="18"/>
          <w:szCs w:val="18"/>
        </w:rPr>
      </w:pPr>
      <w:r w:rsidRPr="00754A7E">
        <w:t xml:space="preserve">Программа определяет </w:t>
      </w:r>
      <w:r w:rsidRPr="0007704F">
        <w:rPr>
          <w:b/>
        </w:rPr>
        <w:t>ряд задач</w:t>
      </w:r>
      <w:r w:rsidRPr="00754A7E">
        <w:t xml:space="preserve">, решение которых направлено на достижение основных целей </w:t>
      </w:r>
      <w:r>
        <w:t>основного общего</w:t>
      </w:r>
      <w:r w:rsidRPr="00754A7E">
        <w:t xml:space="preserve"> образования:</w:t>
      </w:r>
      <w:r w:rsidR="00446FE9" w:rsidRPr="00446FE9">
        <w:rPr>
          <w:rFonts w:ascii="Verdana" w:hAnsi="Verdana"/>
          <w:color w:val="000000"/>
          <w:sz w:val="18"/>
          <w:szCs w:val="18"/>
        </w:rPr>
        <w:t xml:space="preserve"> 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систематизировать подходы к изучению предмета;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научить пользоваться распространенными прикладными пакетами;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показать основные приемы эффективного использования информационных технологий;</w:t>
      </w:r>
    </w:p>
    <w:p w:rsidR="00446FE9" w:rsidRPr="00446FE9" w:rsidRDefault="00446FE9" w:rsidP="00446FE9">
      <w:pPr>
        <w:pStyle w:val="a6"/>
        <w:numPr>
          <w:ilvl w:val="0"/>
          <w:numId w:val="15"/>
        </w:numPr>
        <w:shd w:val="clear" w:color="auto" w:fill="FFFFFF"/>
        <w:spacing w:before="0" w:beforeAutospacing="0" w:after="0" w:afterAutospacing="0"/>
      </w:pPr>
      <w:r w:rsidRPr="00446FE9">
        <w:t>сформировать логические связи с другими предметами, входящими в курс среднего образования.</w:t>
      </w:r>
    </w:p>
    <w:p w:rsidR="0007704F" w:rsidRDefault="0007704F" w:rsidP="0007704F">
      <w:pPr>
        <w:pStyle w:val="1"/>
        <w:ind w:left="0"/>
        <w:jc w:val="both"/>
      </w:pPr>
    </w:p>
    <w:p w:rsidR="00BE4B00" w:rsidRPr="00754A7E" w:rsidRDefault="00BE4B00" w:rsidP="0007704F">
      <w:pPr>
        <w:pStyle w:val="1"/>
        <w:ind w:left="0"/>
        <w:jc w:val="both"/>
      </w:pPr>
    </w:p>
    <w:p w:rsidR="006B7FE8" w:rsidRDefault="0007704F" w:rsidP="000059DE">
      <w:pPr>
        <w:shd w:val="clear" w:color="auto" w:fill="FFFFFF"/>
        <w:jc w:val="center"/>
        <w:rPr>
          <w:b/>
          <w:u w:val="single"/>
        </w:rPr>
      </w:pPr>
      <w:r w:rsidRPr="00DE2E7C">
        <w:rPr>
          <w:b/>
          <w:u w:val="single"/>
        </w:rPr>
        <w:t>Формы организации образовательного процесса</w:t>
      </w:r>
    </w:p>
    <w:p w:rsidR="00712547" w:rsidRP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формы обучения</w:t>
      </w:r>
      <w:r w:rsidRPr="00712547">
        <w:t>:</w:t>
      </w:r>
      <w:r>
        <w:t xml:space="preserve"> </w:t>
      </w:r>
    </w:p>
    <w:p w:rsidR="00712547" w:rsidRDefault="000059DE" w:rsidP="00712547">
      <w:r w:rsidRPr="00712547">
        <w:t>фронтальные, коллективные, групповые, парные, индивидуальные, а</w:t>
      </w:r>
      <w:r w:rsidR="00712547">
        <w:t xml:space="preserve"> </w:t>
      </w:r>
      <w:r w:rsidRPr="00712547">
        <w:t xml:space="preserve">также со сменным составом учеников. </w:t>
      </w: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</w:p>
    <w:p w:rsidR="00712547" w:rsidRDefault="00712547" w:rsidP="00712547">
      <w:pPr>
        <w:shd w:val="clear" w:color="auto" w:fill="FFFFFF"/>
        <w:jc w:val="center"/>
        <w:rPr>
          <w:b/>
          <w:u w:val="single"/>
        </w:rPr>
      </w:pPr>
      <w:r>
        <w:rPr>
          <w:b/>
          <w:u w:val="single"/>
        </w:rPr>
        <w:t>Методы</w:t>
      </w:r>
      <w:r w:rsidRPr="00DE2E7C">
        <w:rPr>
          <w:b/>
          <w:u w:val="single"/>
        </w:rPr>
        <w:t xml:space="preserve"> организации образовательного процесса</w:t>
      </w:r>
    </w:p>
    <w:p w:rsidR="00712547" w:rsidRDefault="00712547" w:rsidP="00712547">
      <w:pPr>
        <w:jc w:val="both"/>
      </w:pPr>
      <w:r w:rsidRPr="00712547">
        <w:t>При организации</w:t>
      </w:r>
      <w:r>
        <w:t xml:space="preserve"> образовательного процесса, с учетом особенностей преподаваемого предмета,</w:t>
      </w:r>
      <w:r w:rsidRPr="00712547">
        <w:t xml:space="preserve"> </w:t>
      </w:r>
      <w:r>
        <w:t>используются следующие методы  обучения</w:t>
      </w:r>
      <w:r w:rsidRPr="00712547">
        <w:t>:</w:t>
      </w:r>
      <w:r>
        <w:t xml:space="preserve"> 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Перцептивные: (словесные, наглядные, практические) рассказ, беседа, демонстрация, практические занятия, соревнования, игры.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Логические: (индуктивные и дедуктивные) логическое изложение и восприятие учебного материала учеником (анализ ситуации).</w:t>
      </w:r>
    </w:p>
    <w:p w:rsidR="00712547" w:rsidRPr="009975EA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Гностический: объяснительно-репродуктивный, информационно поисковый,</w:t>
      </w:r>
    </w:p>
    <w:p w:rsidR="00712547" w:rsidRDefault="000059DE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9975EA">
        <w:rPr>
          <w:rFonts w:ascii="Times New Roman" w:hAnsi="Times New Roman"/>
          <w:sz w:val="24"/>
          <w:szCs w:val="24"/>
        </w:rPr>
        <w:t>исследовательский (реферат, доклад, проектное задание).</w:t>
      </w:r>
    </w:p>
    <w:p w:rsidR="00680DAB" w:rsidRPr="009975EA" w:rsidRDefault="00680DAB" w:rsidP="00446FE9">
      <w:pPr>
        <w:pStyle w:val="a3"/>
        <w:numPr>
          <w:ilvl w:val="1"/>
          <w:numId w:val="16"/>
        </w:numPr>
        <w:rPr>
          <w:rFonts w:ascii="Times New Roman" w:hAnsi="Times New Roman"/>
          <w:sz w:val="24"/>
          <w:szCs w:val="24"/>
        </w:rPr>
      </w:pPr>
      <w:r w:rsidRPr="00680DAB">
        <w:rPr>
          <w:rFonts w:ascii="Times New Roman" w:hAnsi="Times New Roman"/>
          <w:sz w:val="24"/>
          <w:szCs w:val="24"/>
        </w:rPr>
        <w:lastRenderedPageBreak/>
        <w:t>эвристический</w:t>
      </w:r>
    </w:p>
    <w:p w:rsidR="0007704F" w:rsidRDefault="0007704F" w:rsidP="00EF5A13">
      <w:pPr>
        <w:jc w:val="both"/>
      </w:pPr>
      <w:r w:rsidRPr="00754A7E">
        <w:t xml:space="preserve">Программа обеспечивает достижение </w:t>
      </w:r>
      <w:r>
        <w:t>обучающимися</w:t>
      </w:r>
      <w:r w:rsidRPr="00754A7E">
        <w:t xml:space="preserve"> следующих личностных, метапредметных и предметных результатов.</w:t>
      </w:r>
    </w:p>
    <w:p w:rsidR="0007704F" w:rsidRPr="00754A7E" w:rsidRDefault="0007704F" w:rsidP="0007704F">
      <w:pPr>
        <w:ind w:firstLine="540"/>
        <w:jc w:val="both"/>
      </w:pPr>
    </w:p>
    <w:p w:rsidR="0007704F" w:rsidRPr="00754A7E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Личностные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повышение своего образовательного уровня и уровня готовности к продолжению обучения с использованием ИКТ;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рассуждения об изменении в жизни людей и о новых профессиях, появившихся с изобретением компьютера;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организация индивидуальной информационной среды, в том числе с помощью типовых программных средств.</w:t>
      </w:r>
    </w:p>
    <w:p w:rsidR="006B7FE8" w:rsidRDefault="006B7FE8" w:rsidP="000E58C7">
      <w:pPr>
        <w:shd w:val="clear" w:color="auto" w:fill="FFFFFF"/>
        <w:jc w:val="both"/>
      </w:pPr>
    </w:p>
    <w:p w:rsidR="0007704F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Метапредметные результаты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владение основными общеучебными умениями информационного характера: анализа ситуации, планирования деятельности и др.;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осуществлять совместную информационную деятельность, в частности при выполнении учебных проектов;</w:t>
      </w:r>
    </w:p>
    <w:p w:rsidR="00102A75" w:rsidRPr="00102A75" w:rsidRDefault="00102A75" w:rsidP="00446FE9">
      <w:pPr>
        <w:pStyle w:val="1"/>
        <w:numPr>
          <w:ilvl w:val="0"/>
          <w:numId w:val="4"/>
        </w:numPr>
        <w:jc w:val="both"/>
      </w:pPr>
      <w:r w:rsidRPr="00102A75">
        <w:t>умение решать задачи из разных сфер человеческой деятельности с применением методов информатики и средств ИКТ.</w:t>
      </w:r>
    </w:p>
    <w:p w:rsidR="006B7FE8" w:rsidRDefault="006B7FE8" w:rsidP="000E58C7">
      <w:pPr>
        <w:shd w:val="clear" w:color="auto" w:fill="FFFFFF"/>
        <w:jc w:val="both"/>
      </w:pPr>
    </w:p>
    <w:p w:rsidR="00610FF4" w:rsidRDefault="0007704F" w:rsidP="0007704F">
      <w:pPr>
        <w:ind w:firstLine="540"/>
        <w:jc w:val="center"/>
        <w:rPr>
          <w:b/>
        </w:rPr>
      </w:pPr>
      <w:r w:rsidRPr="00754A7E">
        <w:rPr>
          <w:b/>
        </w:rPr>
        <w:t>Предметные результаты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оценивание числовых параметров информационных процессов (объема памяти, необходимого для хранения информации, скорости обработки и передачи информации и пр.);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построение простейших функциональных схем основных устройств компьютера;</w:t>
      </w:r>
    </w:p>
    <w:p w:rsidR="00CB57ED" w:rsidRPr="00CB57ED" w:rsidRDefault="00CB57ED" w:rsidP="00446FE9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решение задач из разных сфер человеческой деятельности с применением средств информационных технологий;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оценка информации, в том числе получаемой из средств массовой информации, свидетельств очевидцев, интервью;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следование нормам жизни и труда в условиях информационной цивилизации;</w:t>
      </w:r>
    </w:p>
    <w:p w:rsidR="00CB57ED" w:rsidRPr="00CB57ED" w:rsidRDefault="00CB57ED" w:rsidP="00446FE9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юридические аспекты и проблемы использования ИКТ в учебном процессе, трудовой деятельности;</w:t>
      </w:r>
    </w:p>
    <w:p w:rsidR="00CB57ED" w:rsidRPr="00CB57ED" w:rsidRDefault="00CB57ED" w:rsidP="00446FE9">
      <w:pPr>
        <w:pStyle w:val="a6"/>
        <w:numPr>
          <w:ilvl w:val="0"/>
          <w:numId w:val="12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получение представления о возможностях получения и передачи информации с помощью электронных средств связи, о важнейших характеристиках каналов связи;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рациональное использование технических средств информационных технологий для решения задач учебного процесса (компьютер, сканер, графическая панель, принтер, цифровой проектор, диктофон и др.),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умение тестировать используемое оборудование и программные средства;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lastRenderedPageBreak/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создание и редактирование рисунков, чертежей, слайдов презентаций, усовершенствование навыков, полученных в начальной школе и в младших классах основной школы;</w:t>
      </w:r>
    </w:p>
    <w:p w:rsidR="00CB57ED" w:rsidRPr="00CB57ED" w:rsidRDefault="00CB57ED" w:rsidP="00446FE9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использование инструментов презентационной графики при подготовке и проведении устных сообщений</w:t>
      </w:r>
      <w:r>
        <w:rPr>
          <w:rFonts w:eastAsia="Calibri"/>
        </w:rPr>
        <w:t xml:space="preserve"> </w:t>
      </w:r>
      <w:r w:rsidRPr="00CB57ED">
        <w:rPr>
          <w:rFonts w:eastAsia="Calibri"/>
        </w:rPr>
        <w:t>в сфере эстетической деятельности:</w:t>
      </w:r>
    </w:p>
    <w:p w:rsidR="00CB57ED" w:rsidRPr="00CB57ED" w:rsidRDefault="00CB57ED" w:rsidP="00446FE9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 w:line="272" w:lineRule="atLeast"/>
        <w:rPr>
          <w:rFonts w:eastAsia="Calibri"/>
        </w:rPr>
      </w:pPr>
      <w:r w:rsidRPr="00CB57ED">
        <w:rPr>
          <w:rFonts w:eastAsia="Calibri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CB57ED" w:rsidRPr="00CB57ED" w:rsidRDefault="00CB57ED" w:rsidP="0007704F">
      <w:pPr>
        <w:ind w:firstLine="540"/>
        <w:jc w:val="center"/>
        <w:rPr>
          <w:rFonts w:eastAsia="Calibri"/>
        </w:rPr>
      </w:pPr>
    </w:p>
    <w:p w:rsidR="006B7FE8" w:rsidRPr="00CB57ED" w:rsidRDefault="006B7FE8" w:rsidP="000E58C7">
      <w:pPr>
        <w:shd w:val="clear" w:color="auto" w:fill="FFFFFF"/>
        <w:jc w:val="both"/>
        <w:rPr>
          <w:rFonts w:eastAsia="Calibri"/>
        </w:rPr>
      </w:pPr>
    </w:p>
    <w:p w:rsidR="0007704F" w:rsidRDefault="0007704F" w:rsidP="00102A75">
      <w:pPr>
        <w:ind w:firstLine="709"/>
        <w:jc w:val="center"/>
        <w:rPr>
          <w:b/>
          <w:u w:val="single"/>
        </w:rPr>
      </w:pPr>
      <w:r w:rsidRPr="00607192">
        <w:rPr>
          <w:b/>
          <w:u w:val="single"/>
        </w:rPr>
        <w:t>Критерии и нормы оценки знаний, умений и навыков, обучающихся</w:t>
      </w:r>
    </w:p>
    <w:p w:rsidR="00EF5A13" w:rsidRDefault="00EF5A13" w:rsidP="00102A75">
      <w:pPr>
        <w:ind w:firstLine="709"/>
        <w:jc w:val="center"/>
        <w:rPr>
          <w:b/>
          <w:u w:val="single"/>
        </w:rPr>
      </w:pPr>
    </w:p>
    <w:p w:rsidR="00EF5A13" w:rsidRDefault="00EF5A13" w:rsidP="00EF5A13">
      <w:pPr>
        <w:jc w:val="both"/>
      </w:pPr>
      <w:r w:rsidRPr="00EF5A13"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  <w:r>
        <w:t xml:space="preserve"> </w:t>
      </w:r>
      <w:r w:rsidRPr="00EF5A13">
        <w:t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тестовых заданиями.</w:t>
      </w:r>
    </w:p>
    <w:p w:rsidR="003F6B50" w:rsidRPr="00EF5A13" w:rsidRDefault="003F6B50" w:rsidP="00EF5A13">
      <w:pPr>
        <w:jc w:val="both"/>
      </w:pPr>
    </w:p>
    <w:p w:rsidR="003F6B50" w:rsidRPr="003F6B50" w:rsidRDefault="003F6B50" w:rsidP="003F6B50">
      <w:pPr>
        <w:jc w:val="both"/>
      </w:pPr>
      <w:r w:rsidRPr="003F6B50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Исходя из норм (пятибалльной системы), заложенных во всех предметных областях выставляете отметка:</w:t>
      </w:r>
    </w:p>
    <w:p w:rsidR="003F6B50" w:rsidRPr="003F6B50" w:rsidRDefault="003F6B50" w:rsidP="003F6B50">
      <w:pPr>
        <w:jc w:val="both"/>
      </w:pPr>
      <w:r w:rsidRPr="003F6B50">
        <w:t>«5» ставится при выполнении всех заданий полностью или при наличии 1-2 мелких погрешностей;</w:t>
      </w:r>
    </w:p>
    <w:p w:rsidR="003F6B50" w:rsidRPr="003F6B50" w:rsidRDefault="003F6B50" w:rsidP="003F6B50">
      <w:pPr>
        <w:jc w:val="both"/>
      </w:pPr>
      <w:r w:rsidRPr="003F6B50">
        <w:t>«4» ставится при наличии 1-2 недочетов или одной ошибки:</w:t>
      </w:r>
    </w:p>
    <w:p w:rsidR="003F6B50" w:rsidRPr="003F6B50" w:rsidRDefault="003F6B50" w:rsidP="003F6B50">
      <w:pPr>
        <w:jc w:val="both"/>
      </w:pPr>
      <w:r w:rsidRPr="003F6B50">
        <w:t>«3» ставится при выполнении 2/3 от объема предложенных заданий;</w:t>
      </w:r>
    </w:p>
    <w:p w:rsidR="003F6B50" w:rsidRPr="003F6B50" w:rsidRDefault="003F6B50" w:rsidP="003F6B50">
      <w:pPr>
        <w:jc w:val="both"/>
      </w:pPr>
      <w:r w:rsidRPr="003F6B50">
        <w:t>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3F6B50" w:rsidRPr="003F6B50" w:rsidRDefault="003F6B50" w:rsidP="003F6B50">
      <w:pPr>
        <w:jc w:val="both"/>
      </w:pPr>
      <w:r w:rsidRPr="003F6B50">
        <w:t>«1» – отказ от выполнения учебных обязанностей.</w:t>
      </w:r>
    </w:p>
    <w:p w:rsidR="00EF5A13" w:rsidRPr="00EF5A13" w:rsidRDefault="00EF5A13" w:rsidP="00EF5A13">
      <w:pPr>
        <w:jc w:val="both"/>
      </w:pPr>
    </w:p>
    <w:p w:rsidR="00EF5A13" w:rsidRPr="00EF5A13" w:rsidRDefault="00EF5A13" w:rsidP="00EF5A13">
      <w:pPr>
        <w:jc w:val="both"/>
      </w:pPr>
      <w:r w:rsidRPr="00EF5A13">
        <w:t xml:space="preserve">При </w:t>
      </w:r>
      <w:r w:rsidRPr="00EF5A13">
        <w:rPr>
          <w:b/>
        </w:rPr>
        <w:t>тестировании</w:t>
      </w:r>
      <w:r w:rsidRPr="00EF5A13">
        <w:t> все верные ответы берутся за 100%, тогда отметка выставляется в соответствии с таблицей:</w:t>
      </w:r>
    </w:p>
    <w:p w:rsidR="00EF5A13" w:rsidRPr="00EF5A13" w:rsidRDefault="00EF5A13" w:rsidP="00EF5A13">
      <w:pPr>
        <w:jc w:val="both"/>
      </w:pPr>
    </w:p>
    <w:tbl>
      <w:tblPr>
        <w:tblW w:w="70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148"/>
        <w:gridCol w:w="2947"/>
      </w:tblGrid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Процент выполнения задания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Отметка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95% и более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отлично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75-94%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хорошо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51-74%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удовлетворительно</w:t>
            </w:r>
          </w:p>
        </w:tc>
      </w:tr>
      <w:tr w:rsidR="00EF5A13" w:rsidTr="00EF5A13">
        <w:tc>
          <w:tcPr>
            <w:tcW w:w="3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менее 50%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F5A13" w:rsidRPr="00EF5A13" w:rsidRDefault="00EF5A13" w:rsidP="00EF5A13">
            <w:pPr>
              <w:jc w:val="both"/>
            </w:pPr>
            <w:r w:rsidRPr="00EF5A13">
              <w:t>неудовлетворительно</w:t>
            </w:r>
          </w:p>
        </w:tc>
      </w:tr>
    </w:tbl>
    <w:p w:rsidR="00EF5A13" w:rsidRDefault="00EF5A13" w:rsidP="00EF5A13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EF5A13" w:rsidRPr="00EF5A13" w:rsidRDefault="00EF5A13" w:rsidP="00EF5A13">
      <w:pPr>
        <w:jc w:val="both"/>
      </w:pPr>
      <w:r w:rsidRPr="00EF5A13">
        <w:t xml:space="preserve">При выполнении </w:t>
      </w:r>
      <w:r w:rsidRPr="00EF5A13">
        <w:rPr>
          <w:b/>
        </w:rPr>
        <w:t>практической</w:t>
      </w:r>
      <w:r>
        <w:t xml:space="preserve"> работы с</w:t>
      </w:r>
      <w:r w:rsidRPr="00EF5A13">
        <w:t>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  <w:r>
        <w:t xml:space="preserve"> </w:t>
      </w:r>
      <w:r w:rsidRPr="00EF5A13">
        <w:t>Отметка зависит также от наличия и характера погрешностей, допущенных учащимися.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грубая ошибка – полностью искажено смысловое значение понятия, определения;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погрешность отражает неточные формулировки, свидетельствующие о нечетком представлении рассматриваемого объекта;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t>недочет – неправильное представление об объекте, не влияющего кардинально на знания определенные программой обучения;</w:t>
      </w:r>
    </w:p>
    <w:p w:rsidR="00EF5A13" w:rsidRPr="003F6B50" w:rsidRDefault="00EF5A13" w:rsidP="00446FE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3F6B50">
        <w:rPr>
          <w:rFonts w:ascii="Times New Roman" w:hAnsi="Times New Roman"/>
          <w:sz w:val="24"/>
          <w:szCs w:val="24"/>
        </w:rPr>
        <w:lastRenderedPageBreak/>
        <w:t>мелкие погрешности – неточности в устной и письменной речи, не искажающие смысла ответа или решения, случайные описки и т.п.</w:t>
      </w:r>
    </w:p>
    <w:p w:rsidR="00EF5A13" w:rsidRPr="003F6B50" w:rsidRDefault="00EF5A13" w:rsidP="003F6B50">
      <w:pPr>
        <w:jc w:val="both"/>
      </w:pPr>
      <w:r w:rsidRPr="003F6B50">
        <w:rPr>
          <w:b/>
        </w:rPr>
        <w:t>Устный опрос</w:t>
      </w:r>
      <w:r w:rsidRPr="003F6B50"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EF5A13" w:rsidRPr="003F6B50" w:rsidRDefault="00EF5A13" w:rsidP="003F6B50">
      <w:pPr>
        <w:jc w:val="both"/>
      </w:pPr>
      <w:r w:rsidRPr="003F6B50">
        <w:t>Ответ оценивается отметкой «5», если ученик:</w:t>
      </w:r>
    </w:p>
    <w:p w:rsidR="00EF5A13" w:rsidRPr="003F6B50" w:rsidRDefault="00EF5A13" w:rsidP="003F6B50">
      <w:pPr>
        <w:jc w:val="both"/>
      </w:pPr>
      <w:r w:rsidRPr="003F6B50">
        <w:t>- полно раскрыл содержание материала в объеме, предусмотренном программой;</w:t>
      </w:r>
    </w:p>
    <w:p w:rsidR="00EF5A13" w:rsidRPr="003F6B50" w:rsidRDefault="00EF5A13" w:rsidP="003F6B50">
      <w:pPr>
        <w:jc w:val="both"/>
      </w:pPr>
      <w:r w:rsidRPr="003F6B50">
        <w:t>-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EF5A13" w:rsidRPr="003F6B50" w:rsidRDefault="00EF5A13" w:rsidP="003F6B50">
      <w:pPr>
        <w:jc w:val="both"/>
      </w:pPr>
      <w:r w:rsidRPr="003F6B50">
        <w:t>- правильно выполнил рисунки, схемы, сопутствующие ответу;</w:t>
      </w:r>
    </w:p>
    <w:p w:rsidR="00EF5A13" w:rsidRPr="003F6B50" w:rsidRDefault="00EF5A13" w:rsidP="003F6B50">
      <w:pPr>
        <w:jc w:val="both"/>
      </w:pPr>
      <w:r w:rsidRPr="003F6B50">
        <w:t>- показал умение иллюстрировать теоретические положения конкретными примерами;</w:t>
      </w:r>
    </w:p>
    <w:p w:rsidR="00EF5A13" w:rsidRPr="003F6B50" w:rsidRDefault="00EF5A13" w:rsidP="003F6B50">
      <w:pPr>
        <w:jc w:val="both"/>
      </w:pPr>
      <w:r w:rsidRPr="003F6B50">
        <w:t>- 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</w:p>
    <w:p w:rsidR="00EF5A13" w:rsidRPr="003F6B50" w:rsidRDefault="00EF5A13" w:rsidP="003F6B50">
      <w:pPr>
        <w:jc w:val="both"/>
      </w:pPr>
      <w:r w:rsidRPr="003F6B50">
        <w:t>- отвечал самостоятельно без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EF5A13" w:rsidRPr="003F6B50" w:rsidRDefault="00EF5A13" w:rsidP="003F6B50">
      <w:pPr>
        <w:jc w:val="both"/>
      </w:pPr>
    </w:p>
    <w:p w:rsidR="00EF5A13" w:rsidRPr="003F6B50" w:rsidRDefault="00EF5A13" w:rsidP="003F6B50">
      <w:pPr>
        <w:jc w:val="both"/>
      </w:pPr>
      <w:r w:rsidRPr="003F6B50">
        <w:t>Ответ оценивается отметкой «4»,. если ответ удовлетворяет в основном требованиям на отметку «5», но при этом имеет один из недостатков:</w:t>
      </w:r>
    </w:p>
    <w:p w:rsidR="00EF5A13" w:rsidRPr="003F6B50" w:rsidRDefault="00EF5A13" w:rsidP="003F6B50">
      <w:pPr>
        <w:jc w:val="both"/>
      </w:pPr>
      <w:r w:rsidRPr="003F6B50">
        <w:t>- допущены один-два недочета при освещении основного содержания ответа, исправленные по замечанию учителя:</w:t>
      </w:r>
    </w:p>
    <w:p w:rsidR="00EF5A13" w:rsidRPr="003F6B50" w:rsidRDefault="00EF5A13" w:rsidP="003F6B50">
      <w:pPr>
        <w:jc w:val="both"/>
      </w:pPr>
      <w:r w:rsidRPr="003F6B50">
        <w:t>-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EF5A13" w:rsidRPr="003F6B50" w:rsidRDefault="00EF5A13" w:rsidP="003F6B50">
      <w:pPr>
        <w:jc w:val="both"/>
      </w:pPr>
      <w:r w:rsidRPr="003F6B50">
        <w:t>Отметка «3»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EF5A13" w:rsidRPr="003F6B50" w:rsidRDefault="00EF5A13" w:rsidP="003F6B50">
      <w:pPr>
        <w:jc w:val="both"/>
      </w:pPr>
      <w:r w:rsidRPr="003F6B50">
        <w:t>Отметка «2»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не раскрыто основное содержание учебного материала;</w:t>
      </w:r>
    </w:p>
    <w:p w:rsidR="00EF5A13" w:rsidRPr="003F6B50" w:rsidRDefault="00EF5A13" w:rsidP="003F6B50">
      <w:pPr>
        <w:jc w:val="both"/>
      </w:pPr>
      <w:r w:rsidRPr="003F6B50">
        <w:t>- обнаружено незнание или неполное понимание учеником большей или наиболее важной части учебного материала;</w:t>
      </w:r>
    </w:p>
    <w:p w:rsidR="00EF5A13" w:rsidRPr="003F6B50" w:rsidRDefault="00EF5A13" w:rsidP="003F6B50">
      <w:pPr>
        <w:jc w:val="both"/>
      </w:pPr>
      <w:r w:rsidRPr="003F6B50">
        <w:t>- 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EF5A13" w:rsidRPr="003F6B50" w:rsidRDefault="00EF5A13" w:rsidP="003F6B50">
      <w:pPr>
        <w:jc w:val="both"/>
      </w:pPr>
      <w:r w:rsidRPr="003F6B50">
        <w:t>Отметка «1» ставится в следующих случаях:</w:t>
      </w:r>
    </w:p>
    <w:p w:rsidR="00EF5A13" w:rsidRPr="003F6B50" w:rsidRDefault="00EF5A13" w:rsidP="003F6B50">
      <w:pPr>
        <w:jc w:val="both"/>
      </w:pPr>
      <w:r w:rsidRPr="003F6B50">
        <w:t>- ученик обнаружил полное незнание и непонимание изучаемого учебного материала;</w:t>
      </w:r>
    </w:p>
    <w:p w:rsidR="00EF5A13" w:rsidRPr="003F6B50" w:rsidRDefault="00EF5A13" w:rsidP="003F6B50">
      <w:pPr>
        <w:jc w:val="both"/>
      </w:pPr>
      <w:r w:rsidRPr="003F6B50">
        <w:t>- не смог ответить ни на один из поставленных вопросов по изучаемому материалу;</w:t>
      </w:r>
    </w:p>
    <w:p w:rsidR="00EF5A13" w:rsidRPr="003F6B50" w:rsidRDefault="00EF5A13" w:rsidP="003F6B50">
      <w:pPr>
        <w:jc w:val="both"/>
      </w:pPr>
      <w:r w:rsidRPr="003F6B50">
        <w:t>- отказался отвечать на вопросы учителя.</w:t>
      </w:r>
    </w:p>
    <w:p w:rsidR="00102A75" w:rsidRDefault="00102A75" w:rsidP="00102A75">
      <w:pPr>
        <w:pStyle w:val="a6"/>
        <w:shd w:val="clear" w:color="auto" w:fill="FFFFFF"/>
        <w:spacing w:before="0" w:beforeAutospacing="0" w:after="136" w:afterAutospacing="0" w:line="272" w:lineRule="atLeast"/>
        <w:rPr>
          <w:rFonts w:ascii="Helvetica" w:hAnsi="Helvetica" w:cs="Helvetica"/>
          <w:color w:val="333333"/>
          <w:sz w:val="19"/>
          <w:szCs w:val="19"/>
        </w:rPr>
      </w:pPr>
    </w:p>
    <w:p w:rsidR="0007704F" w:rsidRDefault="0007704F" w:rsidP="0007704F">
      <w:pPr>
        <w:jc w:val="center"/>
        <w:rPr>
          <w:b/>
        </w:rPr>
      </w:pPr>
      <w:r>
        <w:rPr>
          <w:b/>
        </w:rPr>
        <w:t>Учебно-тематический план</w:t>
      </w:r>
    </w:p>
    <w:p w:rsidR="00610FF4" w:rsidRDefault="00610FF4" w:rsidP="0007704F">
      <w:pPr>
        <w:jc w:val="center"/>
        <w:rPr>
          <w:b/>
        </w:rPr>
      </w:pPr>
    </w:p>
    <w:tbl>
      <w:tblPr>
        <w:tblW w:w="121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6919"/>
        <w:gridCol w:w="971"/>
        <w:gridCol w:w="1165"/>
        <w:gridCol w:w="1232"/>
        <w:gridCol w:w="1232"/>
      </w:tblGrid>
      <w:tr w:rsidR="006E08B4" w:rsidRPr="006E08B4" w:rsidTr="006E08B4">
        <w:trPr>
          <w:trHeight w:val="220"/>
        </w:trPr>
        <w:tc>
          <w:tcPr>
            <w:tcW w:w="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№</w:t>
            </w:r>
          </w:p>
        </w:tc>
        <w:tc>
          <w:tcPr>
            <w:tcW w:w="69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firstLine="3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Тема</w:t>
            </w:r>
          </w:p>
        </w:tc>
        <w:tc>
          <w:tcPr>
            <w:tcW w:w="33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Количество часов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общее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теория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ind w:left="-102" w:right="-114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практика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ind w:left="-102" w:right="-114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К.р</w:t>
            </w:r>
          </w:p>
        </w:tc>
      </w:tr>
      <w:tr w:rsidR="006E08B4" w:rsidRPr="006E08B4" w:rsidTr="006E08B4">
        <w:trPr>
          <w:trHeight w:val="280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lastRenderedPageBreak/>
              <w:t>1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Передача информации в компьютерных сетях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CD063F" w:rsidP="006E08B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Информационное моделирование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Хранение и обработка информации в базах данных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4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Табличные вычисления на компьютере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5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Повторение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310748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</w:t>
            </w: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6</w:t>
            </w: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Резерв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0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1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</w:p>
        </w:tc>
      </w:tr>
      <w:tr w:rsidR="006E08B4" w:rsidRPr="006E08B4" w:rsidTr="006E08B4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8B4" w:rsidRPr="006E08B4" w:rsidRDefault="006E08B4" w:rsidP="006E08B4">
            <w:pPr>
              <w:rPr>
                <w:rFonts w:ascii="Arial" w:hAnsi="Arial" w:cs="Arial"/>
                <w:color w:val="666666"/>
                <w:sz w:val="1"/>
                <w:szCs w:val="20"/>
              </w:rPr>
            </w:pPr>
          </w:p>
        </w:tc>
        <w:tc>
          <w:tcPr>
            <w:tcW w:w="6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8B4" w:rsidRPr="006E08B4" w:rsidRDefault="006E08B4" w:rsidP="006E08B4">
            <w:pPr>
              <w:spacing w:line="0" w:lineRule="atLeast"/>
              <w:ind w:firstLine="34"/>
              <w:jc w:val="right"/>
              <w:rPr>
                <w:rFonts w:ascii="Arial" w:hAnsi="Arial" w:cs="Arial"/>
                <w:color w:val="000000"/>
              </w:rPr>
            </w:pPr>
            <w:r w:rsidRPr="006E08B4">
              <w:rPr>
                <w:b/>
                <w:bCs/>
                <w:color w:val="000000"/>
                <w:sz w:val="28"/>
              </w:rPr>
              <w:t>Итого:</w:t>
            </w:r>
          </w:p>
        </w:tc>
        <w:tc>
          <w:tcPr>
            <w:tcW w:w="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</w:rPr>
              <w:t>4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7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rFonts w:ascii="Arial" w:hAnsi="Arial" w:cs="Arial"/>
                <w:color w:val="000000"/>
              </w:rPr>
            </w:pPr>
            <w:r w:rsidRPr="006E08B4">
              <w:rPr>
                <w:color w:val="000000"/>
                <w:sz w:val="28"/>
              </w:rPr>
              <w:t>2</w:t>
            </w:r>
            <w:r w:rsidR="00310748">
              <w:rPr>
                <w:color w:val="000000"/>
                <w:sz w:val="28"/>
              </w:rPr>
              <w:t>2</w:t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8B4" w:rsidRPr="006E08B4" w:rsidRDefault="006E08B4" w:rsidP="006E08B4">
            <w:pPr>
              <w:spacing w:line="0" w:lineRule="atLeast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</w:p>
        </w:tc>
      </w:tr>
    </w:tbl>
    <w:p w:rsidR="0007704F" w:rsidRPr="00754A7E" w:rsidRDefault="0007704F" w:rsidP="0007704F">
      <w:pPr>
        <w:ind w:firstLine="540"/>
        <w:jc w:val="both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722FEF" w:rsidRDefault="00722FEF" w:rsidP="00610FF4">
      <w:pPr>
        <w:ind w:firstLine="540"/>
        <w:jc w:val="center"/>
        <w:rPr>
          <w:b/>
        </w:rPr>
      </w:pPr>
    </w:p>
    <w:p w:rsidR="0007704F" w:rsidRDefault="0007704F" w:rsidP="00610FF4">
      <w:pPr>
        <w:ind w:firstLine="540"/>
        <w:jc w:val="center"/>
        <w:rPr>
          <w:b/>
        </w:rPr>
      </w:pPr>
      <w:r>
        <w:rPr>
          <w:b/>
        </w:rPr>
        <w:t>Содержание тем учебного курса</w:t>
      </w:r>
    </w:p>
    <w:p w:rsidR="00AB6720" w:rsidRPr="006F0267" w:rsidRDefault="00AB6720" w:rsidP="006F0267">
      <w:pPr>
        <w:pStyle w:val="a3"/>
        <w:numPr>
          <w:ilvl w:val="1"/>
          <w:numId w:val="13"/>
        </w:numPr>
        <w:jc w:val="center"/>
        <w:rPr>
          <w:color w:val="000000"/>
        </w:rPr>
      </w:pPr>
      <w:r w:rsidRPr="006F0267">
        <w:rPr>
          <w:color w:val="000000"/>
        </w:rPr>
        <w:t>час  в неделю 34 часа)</w:t>
      </w:r>
    </w:p>
    <w:p w:rsidR="006E08B4" w:rsidRDefault="006F0267" w:rsidP="006F0267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1.</w:t>
      </w:r>
      <w:r w:rsidR="006E08B4">
        <w:rPr>
          <w:rStyle w:val="c6"/>
          <w:b/>
          <w:bCs/>
          <w:color w:val="000000"/>
          <w:sz w:val="28"/>
          <w:szCs w:val="28"/>
        </w:rPr>
        <w:t>Передача информации в компьютерных сетях (7 ч., из них 1 ч. контрольная работа)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Компьютерные сети: виды, структура, принципы функционирования, технические устройства. Скорость передачи данных.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Информационные услуги компьютерных сетей: электронная почта,  телеконференции, файловые архивы пр.  Интернет. WWW – "Всемирная паутина". Поисковые системы Интернет. Архивирование и разархивирование файлов.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</w:t>
      </w:r>
      <w:r>
        <w:rPr>
          <w:rStyle w:val="c1"/>
          <w:sz w:val="28"/>
          <w:szCs w:val="28"/>
        </w:rPr>
        <w:t>: работа в локальной сети компьютерного класса в режиме обмена файлами;  Работа в Интернете (или в учебной имитирующей системе) с почтовой программой, с браузером WWW, с поисковыми программами. Работа с архиваторами.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Знакомство с энциклопедиями и справочниками учебного содержания в Интернете (используя  отечественные учебные порталы). Копирование информационных объектов из Интернета (файлов, документов).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Создание простой Web-страницы с помощью текстового процессора.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компьютерная сеть; в чем различие между локальными и глобальными сетями;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назначение основных видов услуг глобальных сетей: электронной почты, телеконференций, файловых архивов и др;</w:t>
      </w:r>
    </w:p>
    <w:p w:rsidR="006E08B4" w:rsidRDefault="006E08B4" w:rsidP="006E08B4">
      <w:pPr>
        <w:numPr>
          <w:ilvl w:val="0"/>
          <w:numId w:val="21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Интернет;  какие возможности предоставляет пользователю «Всемирная паутина»  — WWW.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>осуществлять обмен информацией с файл-сервером локальной сети или с рабочими станциями одноранговой сети;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прием/передачу электронной почты с помощью почтовой клиент-программы;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просмотр Web-страниц с помощью браузера;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осуществлять поиск информации в Интернете, используя поисковые системы;</w:t>
      </w:r>
    </w:p>
    <w:p w:rsidR="006E08B4" w:rsidRDefault="006E08B4" w:rsidP="006E08B4">
      <w:pPr>
        <w:numPr>
          <w:ilvl w:val="0"/>
          <w:numId w:val="22"/>
        </w:numPr>
        <w:shd w:val="clear" w:color="auto" w:fill="FFFFFF"/>
        <w:ind w:left="0" w:firstLine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работать с одной из программ-архиваторов.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2. Информационное моделирование(4 ч., из них 1 ч. контрольная работа)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Понятие модели; модели натурные и информационные. Назначение и свойства моделей.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Виды информационных моделей: вербальные, графические, математические, имитационные.  Табличная организация информации. Области применения компьютерного информационного моделирования.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</w:t>
      </w:r>
      <w:r>
        <w:rPr>
          <w:rStyle w:val="c1"/>
          <w:sz w:val="28"/>
          <w:szCs w:val="28"/>
          <w:u w:val="single"/>
        </w:rPr>
        <w:t>:</w:t>
      </w:r>
      <w:r>
        <w:rPr>
          <w:rStyle w:val="c1"/>
          <w:sz w:val="28"/>
          <w:szCs w:val="28"/>
        </w:rPr>
        <w:t> работа с демонстрационными примерами компьютерных информационных моделей.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3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модель; в чем разница между натурной и информационной моделями;</w:t>
      </w:r>
    </w:p>
    <w:p w:rsidR="006E08B4" w:rsidRDefault="006E08B4" w:rsidP="006E08B4">
      <w:pPr>
        <w:numPr>
          <w:ilvl w:val="0"/>
          <w:numId w:val="23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какие существуют формы представления информационных моделей (графические, табличные, вербальные, математические).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приводить примеры натурных и информационных моделей;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ориентироваться в таблично организованной информации;</w:t>
      </w:r>
    </w:p>
    <w:p w:rsidR="006E08B4" w:rsidRDefault="006E08B4" w:rsidP="006E08B4">
      <w:pPr>
        <w:numPr>
          <w:ilvl w:val="0"/>
          <w:numId w:val="24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описывать объект (процесс) в табличной форме для простых случаев;</w:t>
      </w:r>
    </w:p>
    <w:p w:rsidR="006E08B4" w:rsidRDefault="006E08B4" w:rsidP="006E08B4">
      <w:pPr>
        <w:pStyle w:val="c1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3. Хранение и обработка информации в базах данных (10 ч., из них 1 ч. контрольная работа)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Понятие базы данных (БД), информационной системы.  Основные понятия БД: запись, поле,  типы полей, первичный ключ. Системы управления БД и принципы работы с ними. Просмотр и редактирование 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Проектирование и создание однотабличной 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Основы алгебры логики: основные операции, общее и частное решение, упрощение по законам логики.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компьютере:</w:t>
      </w:r>
      <w:r>
        <w:rPr>
          <w:rStyle w:val="c1"/>
          <w:sz w:val="28"/>
          <w:szCs w:val="28"/>
        </w:rPr>
        <w:t> работа с готовой базой данных: открытие, просмотр, простейшие приемы поиска и сортировки;  формирование запросов на поиск с простыми условиями поиска; логические величины, операции, выражения;  формирование запросов на поиск с составными условиями поиска; сортировка таблицы по одному и нескольким  ключам; создание однотабличной базы данных; ввод, удаление и добавление записей.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база данных, СУБД,  информационная система;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реляционная база данных, ее элементы (записи, поля, ключи);  типы и форматы полей;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структуру команд поиска и сортировки информации в базах данных;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>что такое логическая величина, логическое выражение;</w:t>
      </w:r>
    </w:p>
    <w:p w:rsidR="006E08B4" w:rsidRDefault="006E08B4" w:rsidP="006E08B4">
      <w:pPr>
        <w:numPr>
          <w:ilvl w:val="0"/>
          <w:numId w:val="25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логические операции, как они выполняются.</w:t>
      </w:r>
    </w:p>
    <w:p w:rsidR="006E08B4" w:rsidRDefault="006E08B4" w:rsidP="006E08B4">
      <w:pPr>
        <w:pStyle w:val="c16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открывать готовую БД в одной из СУБД реляционного типа;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организовывать поиск информации в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редактировать содержимое полей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сортировать записи в БД по ключу;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добавлять и удалять записи в БД;</w:t>
      </w:r>
    </w:p>
    <w:p w:rsidR="006E08B4" w:rsidRDefault="006E08B4" w:rsidP="006E08B4">
      <w:pPr>
        <w:numPr>
          <w:ilvl w:val="0"/>
          <w:numId w:val="26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создавать и заполнять однотабличную БД в среде СУБД.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4. Табличные вычисления на компьютере (10 ч., из них 1 ч. контрольная работа)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Двоичная система счисления. Представление чисел в памяти компьютера.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Табличные расчеты и электронные таблицы. Структура электронной таблицы, типы данных: тексты, числа, формулы. Адресация относительная и абсолютная. Встроенные функции.  Методы работы с электронными таблицами.</w:t>
      </w:r>
    </w:p>
    <w:p w:rsidR="006E08B4" w:rsidRDefault="006E08B4" w:rsidP="006E08B4">
      <w:pPr>
        <w:pStyle w:val="c12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Построение графиков и диаграмм с помощью электронных таблиц.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Математическое моделирование и решение задач с помощью электронных таблиц.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Практика на компьютере:</w:t>
      </w:r>
      <w:r>
        <w:rPr>
          <w:rStyle w:val="c1"/>
          <w:sz w:val="28"/>
          <w:szCs w:val="28"/>
        </w:rPr>
        <w:t> 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ind w:firstLine="72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Численный эксперимент с данной информационной моделью в среде электронной таблицы.</w:t>
      </w:r>
    </w:p>
    <w:p w:rsidR="006E08B4" w:rsidRDefault="006E08B4" w:rsidP="006E08B4">
      <w:pPr>
        <w:pStyle w:val="c1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знать: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что такое электронная таблица и табличный процессор;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какие типы данных заносятся в электронную таблицу; как табличный процессор работает с формулами;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основные функции (математические, статистические), используемые при записи формул в ЭТ;</w:t>
      </w:r>
    </w:p>
    <w:p w:rsidR="006E08B4" w:rsidRDefault="006E08B4" w:rsidP="006E08B4">
      <w:pPr>
        <w:numPr>
          <w:ilvl w:val="0"/>
          <w:numId w:val="27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графические возможности табличного процессора.</w:t>
      </w:r>
    </w:p>
    <w:p w:rsidR="006E08B4" w:rsidRDefault="006E08B4" w:rsidP="006E08B4">
      <w:pPr>
        <w:pStyle w:val="c14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i/>
          <w:iCs/>
          <w:sz w:val="28"/>
          <w:szCs w:val="28"/>
        </w:rPr>
        <w:t>Обучающиеся должны уметь: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открывать готовую электронную таблицу в одном из табличных процессоров;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редактировать содержимое ячеек; осуществлять расчеты по готовой электронной таблице;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выполнять основные операции манипулирования с фрагментами ЭТ: копирование, удаление, вставка, сортировка;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t>получать диаграммы с помощью графических средств табличного процессора;</w:t>
      </w:r>
    </w:p>
    <w:p w:rsidR="006E08B4" w:rsidRDefault="006E08B4" w:rsidP="006E08B4">
      <w:pPr>
        <w:numPr>
          <w:ilvl w:val="0"/>
          <w:numId w:val="28"/>
        </w:numPr>
        <w:shd w:val="clear" w:color="auto" w:fill="FFFFFF"/>
        <w:ind w:left="360"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sz w:val="28"/>
          <w:szCs w:val="28"/>
        </w:rPr>
        <w:lastRenderedPageBreak/>
        <w:t>создавать электронную таблицу для несложных  расчетов.</w:t>
      </w:r>
    </w:p>
    <w:p w:rsidR="006B7FE8" w:rsidRDefault="006B7FE8" w:rsidP="000E58C7">
      <w:pPr>
        <w:shd w:val="clear" w:color="auto" w:fill="FFFFFF"/>
        <w:jc w:val="both"/>
      </w:pPr>
    </w:p>
    <w:p w:rsidR="00722FEF" w:rsidRPr="000D0FC8" w:rsidRDefault="00722FEF" w:rsidP="00722FEF">
      <w:pPr>
        <w:pStyle w:val="a6"/>
        <w:shd w:val="clear" w:color="auto" w:fill="FFFFFF"/>
        <w:spacing w:before="0" w:beforeAutospacing="0" w:after="0" w:afterAutospacing="0" w:line="272" w:lineRule="atLeast"/>
        <w:ind w:left="720"/>
        <w:rPr>
          <w:color w:val="333333"/>
        </w:rPr>
      </w:pPr>
    </w:p>
    <w:p w:rsidR="00A14DC4" w:rsidRPr="00163125" w:rsidRDefault="00A14DC4" w:rsidP="00A14DC4">
      <w:pPr>
        <w:jc w:val="center"/>
        <w:rPr>
          <w:b/>
          <w:sz w:val="28"/>
          <w:szCs w:val="28"/>
        </w:rPr>
      </w:pPr>
      <w:r w:rsidRPr="00163125">
        <w:rPr>
          <w:b/>
          <w:sz w:val="28"/>
          <w:szCs w:val="28"/>
        </w:rPr>
        <w:t xml:space="preserve">Календарно-тематическое планирование </w:t>
      </w:r>
    </w:p>
    <w:p w:rsidR="00A14DC4" w:rsidRDefault="00A14DC4" w:rsidP="00A14DC4"/>
    <w:tbl>
      <w:tblPr>
        <w:tblW w:w="159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992"/>
        <w:gridCol w:w="2268"/>
        <w:gridCol w:w="3685"/>
        <w:gridCol w:w="1701"/>
        <w:gridCol w:w="1378"/>
        <w:gridCol w:w="725"/>
        <w:gridCol w:w="700"/>
      </w:tblGrid>
      <w:tr w:rsidR="00A14DC4" w:rsidRPr="00CB0EFB" w:rsidTr="000661F7">
        <w:trPr>
          <w:trHeight w:val="278"/>
        </w:trPr>
        <w:tc>
          <w:tcPr>
            <w:tcW w:w="675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№ п/п</w:t>
            </w:r>
          </w:p>
        </w:tc>
        <w:tc>
          <w:tcPr>
            <w:tcW w:w="382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Тема урока</w:t>
            </w:r>
          </w:p>
        </w:tc>
        <w:tc>
          <w:tcPr>
            <w:tcW w:w="992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Кол-во часов</w:t>
            </w:r>
          </w:p>
        </w:tc>
        <w:tc>
          <w:tcPr>
            <w:tcW w:w="226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Тип урока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Планируемы е результаты</w:t>
            </w:r>
          </w:p>
        </w:tc>
        <w:tc>
          <w:tcPr>
            <w:tcW w:w="1701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Вид контроля</w:t>
            </w:r>
          </w:p>
        </w:tc>
        <w:tc>
          <w:tcPr>
            <w:tcW w:w="1378" w:type="dxa"/>
            <w:vMerge w:val="restart"/>
          </w:tcPr>
          <w:p w:rsidR="00A14DC4" w:rsidRPr="00CB0EFB" w:rsidRDefault="00A14DC4" w:rsidP="000661F7">
            <w:pPr>
              <w:jc w:val="center"/>
            </w:pPr>
            <w:r w:rsidRPr="00CB0EFB">
              <w:t>Домашнее задание</w:t>
            </w:r>
          </w:p>
        </w:tc>
        <w:tc>
          <w:tcPr>
            <w:tcW w:w="1425" w:type="dxa"/>
            <w:gridSpan w:val="2"/>
          </w:tcPr>
          <w:p w:rsidR="00A14DC4" w:rsidRPr="00CB0EFB" w:rsidRDefault="00A14DC4" w:rsidP="000661F7">
            <w:pPr>
              <w:jc w:val="center"/>
            </w:pPr>
            <w:r w:rsidRPr="00CB0EFB">
              <w:t>Дата проведения</w:t>
            </w:r>
          </w:p>
        </w:tc>
      </w:tr>
      <w:tr w:rsidR="00A14DC4" w:rsidRPr="00CB0EFB" w:rsidTr="000661F7">
        <w:trPr>
          <w:trHeight w:val="277"/>
        </w:trPr>
        <w:tc>
          <w:tcPr>
            <w:tcW w:w="675" w:type="dxa"/>
            <w:vMerge/>
          </w:tcPr>
          <w:p w:rsidR="00A14DC4" w:rsidRPr="00CB0EFB" w:rsidRDefault="00A14DC4" w:rsidP="000661F7"/>
        </w:tc>
        <w:tc>
          <w:tcPr>
            <w:tcW w:w="3828" w:type="dxa"/>
            <w:vMerge/>
          </w:tcPr>
          <w:p w:rsidR="00A14DC4" w:rsidRPr="00CB0EFB" w:rsidRDefault="00A14DC4" w:rsidP="000661F7"/>
        </w:tc>
        <w:tc>
          <w:tcPr>
            <w:tcW w:w="992" w:type="dxa"/>
            <w:vMerge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  <w:vMerge/>
          </w:tcPr>
          <w:p w:rsidR="00A14DC4" w:rsidRPr="00CB0EFB" w:rsidRDefault="00A14DC4" w:rsidP="000661F7"/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  <w:vMerge/>
          </w:tcPr>
          <w:p w:rsidR="00A14DC4" w:rsidRPr="00CB0EFB" w:rsidRDefault="00A14DC4" w:rsidP="000661F7"/>
        </w:tc>
        <w:tc>
          <w:tcPr>
            <w:tcW w:w="1378" w:type="dxa"/>
            <w:vMerge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>
            <w:pPr>
              <w:jc w:val="center"/>
            </w:pPr>
            <w:r w:rsidRPr="00CB0EFB">
              <w:t>план</w:t>
            </w:r>
          </w:p>
        </w:tc>
        <w:tc>
          <w:tcPr>
            <w:tcW w:w="700" w:type="dxa"/>
          </w:tcPr>
          <w:p w:rsidR="00A14DC4" w:rsidRPr="00CB0EFB" w:rsidRDefault="00A14DC4" w:rsidP="000661F7">
            <w:pPr>
              <w:jc w:val="center"/>
            </w:pPr>
            <w:r w:rsidRPr="00CB0EFB">
              <w:t>факт</w:t>
            </w:r>
          </w:p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t>Передача информации в компьютерных сетях (7 часов)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 xml:space="preserve">Инструктаж по технике безопасности. </w:t>
            </w:r>
            <w:r w:rsidRPr="00CB0EFB">
              <w:t>Компьютерные сети: виды, структура, принципы функционирования. Аппаратное и программное обеспечение работы глобальных компьютерных сетей. Скорость передачи данных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знать:</w:t>
            </w:r>
            <w:r w:rsidRPr="00CB0EFB">
              <w:t xml:space="preserve"> что такое компьютерная сеть; в чем различие между локальными и глобальными сетями; назначение основных технических и программных средств функционирования сетей: каналов связи, модемов, серверов, клиентов, протоколов; назначение основных видов услуг глобальных сетей: электронной почты, телеконференций, распределенных баз данных и др; что такое </w:t>
            </w:r>
            <w:r w:rsidRPr="00CB0EFB">
              <w:rPr>
                <w:lang w:val="en-US"/>
              </w:rPr>
              <w:t>Internet</w:t>
            </w:r>
            <w:r w:rsidRPr="00CB0EFB">
              <w:t xml:space="preserve">; какие возможности предоставляет пользователю «Всемирная паутина» - </w:t>
            </w:r>
            <w:r w:rsidRPr="00CB0EFB">
              <w:rPr>
                <w:lang w:val="en-US"/>
              </w:rPr>
              <w:t>WWW</w:t>
            </w:r>
            <w:r w:rsidRPr="00CB0EFB">
              <w:t>.</w:t>
            </w:r>
          </w:p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 xml:space="preserve">Учащиеся должны уметь: </w:t>
            </w:r>
          </w:p>
          <w:p w:rsidR="00A14DC4" w:rsidRPr="00CB0EFB" w:rsidRDefault="00A14DC4" w:rsidP="000661F7">
            <w:r w:rsidRPr="00CB0EFB">
              <w:t xml:space="preserve">Осуществлять обмен с файл-сервером локальной сети или с рабочими станциями одноранговой сети; осуществлять прием/передачу электронной почты с помощью почтовой клиент - программы; осуществлять просмотр </w:t>
            </w:r>
            <w:r w:rsidRPr="00CB0EFB">
              <w:rPr>
                <w:lang w:val="en-US"/>
              </w:rPr>
              <w:t>Web</w:t>
            </w:r>
            <w:r w:rsidRPr="00CB0EFB">
              <w:t xml:space="preserve">-страниц и поиск информации в </w:t>
            </w:r>
            <w:r w:rsidRPr="00CB0EFB">
              <w:rPr>
                <w:lang w:val="en-US"/>
              </w:rPr>
              <w:lastRenderedPageBreak/>
              <w:t>Internet</w:t>
            </w:r>
            <w:r w:rsidRPr="00CB0EFB">
              <w:t xml:space="preserve"> с помощью браузеров и поисковых программ; работать с одной из программ-архиваторов.</w:t>
            </w:r>
          </w:p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</w:t>
            </w:r>
            <w:r>
              <w:t>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Практическая работа «Р</w:t>
            </w:r>
            <w:r w:rsidRPr="00CB0EFB">
              <w:t>абота в локальной сети компьютерного класса в режиме обмена файлами»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Электронная почта, телеконференции, обмен файлами.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4.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Интернет. Служба </w:t>
            </w:r>
            <w:r w:rsidRPr="00CB0EFB">
              <w:rPr>
                <w:lang w:val="en-US"/>
              </w:rPr>
              <w:t>World</w:t>
            </w:r>
            <w:r w:rsidRPr="00CB0EFB">
              <w:t xml:space="preserve"> </w:t>
            </w:r>
            <w:r w:rsidRPr="00CB0EFB">
              <w:rPr>
                <w:lang w:val="en-US"/>
              </w:rPr>
              <w:t>Wide</w:t>
            </w:r>
            <w:r w:rsidRPr="00CB0EFB">
              <w:t xml:space="preserve"> </w:t>
            </w:r>
            <w:r w:rsidRPr="00CB0EFB">
              <w:rPr>
                <w:lang w:val="en-US"/>
              </w:rPr>
              <w:t>Web</w:t>
            </w:r>
            <w:r w:rsidRPr="00CB0EFB">
              <w:t>. Способы поиска информации в Интернете.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КР «Компьютерные сети», 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«Работа с </w:t>
            </w:r>
            <w:r w:rsidRPr="00CB0EFB">
              <w:rPr>
                <w:lang w:val="en-US"/>
              </w:rPr>
              <w:t>WWW</w:t>
            </w:r>
            <w:r w:rsidRPr="00CB0EFB">
              <w:t xml:space="preserve">». Практическая работа. Использование </w:t>
            </w:r>
            <w:r w:rsidRPr="00CB0EFB">
              <w:rPr>
                <w:lang w:val="en-US"/>
              </w:rPr>
              <w:t>URL</w:t>
            </w:r>
            <w:r w:rsidRPr="00CB0EFB">
              <w:t>-адреса и гиперссылок, сохранение информации на локальном диске. Поиск информации в Интернете с использованием поисковых систем.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6.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Создание </w:t>
            </w:r>
            <w:r w:rsidRPr="00CB0EFB">
              <w:rPr>
                <w:lang w:val="en-US"/>
              </w:rPr>
              <w:t>Web</w:t>
            </w:r>
            <w:r w:rsidRPr="00CB0EFB">
              <w:t>-страницы с использованием текстового редактора.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t>конспект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7.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«Передача информации в компьютерных </w:t>
            </w:r>
            <w:r w:rsidRPr="00CB0EFB">
              <w:lastRenderedPageBreak/>
              <w:t>сетях».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lastRenderedPageBreak/>
              <w:t>1</w:t>
            </w:r>
          </w:p>
        </w:tc>
        <w:tc>
          <w:tcPr>
            <w:tcW w:w="2268" w:type="dxa"/>
          </w:tcPr>
          <w:p w:rsidR="00A14DC4" w:rsidRPr="00CB0EFB" w:rsidRDefault="00A14DC4" w:rsidP="000661F7"/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 xml:space="preserve">Контрольная работа </w:t>
            </w:r>
            <w:r w:rsidRPr="00CB0EFB">
              <w:lastRenderedPageBreak/>
              <w:t>«Интернет»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lastRenderedPageBreak/>
              <w:t>§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lastRenderedPageBreak/>
              <w:t>Информационное моделирование (4часа)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8.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Понятие модели. Назначение  свойства моделей. Графические информационные модели.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знать:</w:t>
            </w:r>
            <w:r w:rsidRPr="00CB0EFB">
              <w:t xml:space="preserve"> что такое модель; в чем разница между натурной и информационной моделью; какие существуют формы представления информационных моделей (графические, вербальные, математические).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приводить примеры натурных и информационных моделей; ориентироваться в таблично-организованной информации; описывать объекты (процесс) в табличной форме для простых случаев.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§6, 7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Табличные модели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Самостоятельная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§8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Информационное моделирование на компьютере. Практическая работа. «Проведение компьютерных экспериментов с математической имитационной моделью».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по теме: «Информационное моделирование»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«Информационное моделирование» 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§6-9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>
              <w:t>Базы данных (10часов)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12.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Базы данных и информационные системы. Реляционные базы данных.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>Учащиеся должны знать:</w:t>
            </w:r>
          </w:p>
          <w:p w:rsidR="00A14DC4" w:rsidRPr="00CB0EFB" w:rsidRDefault="00A14DC4" w:rsidP="000661F7">
            <w:r w:rsidRPr="00CB0EFB">
              <w:t>что такое БД, СУБД, информационная система; что такое реляционная БД, ее элементы (записи, поля, ключи); типы и форматы полей; структуру команд поиска и сортировки информации в БД; что такое логическая величина, логическое выражение; что такое логические операции, как они выполняются.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открывать готовую БД в одной из систем СУБД реляционного </w:t>
            </w:r>
            <w:r w:rsidRPr="00CB0EFB">
              <w:lastRenderedPageBreak/>
              <w:t>типа; организовывать поиск информации в БД; редактировать содержимое полей БД; сортировать записи по ключу; добавлять и удалять записи в БД; создавать и заполнять однотабличную БД в среде СУБД.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lastRenderedPageBreak/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§10-11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Назначение СУБД. Практическая работа. «Работа с готовой БД: добавление, удаление и редактирование записей в режиме таблицы».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14.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Проектирование однотабличной БД. Форматы полей. Практическая работа. «Проектирование однотабличной БД и создание БД на компьютере».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Опрос</w:t>
            </w:r>
          </w:p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Условия поиска информации, простые логические выражения.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 xml:space="preserve">Урок ознакомления с новым </w:t>
            </w:r>
            <w:r w:rsidRPr="00CB0EFB">
              <w:lastRenderedPageBreak/>
              <w:t>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lastRenderedPageBreak/>
              <w:t>16.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«Формирование простых запросов к готовой БД».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17.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Логические операции. Сложные условия поиска.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Самостоятелья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18.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 «Формирование сложных запросов к готовой БД».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t>15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19.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Сортировка записей, простые и составные ключи сортировки.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§16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 «Использование сортировки. Создание запросов на удаление и изменение».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закрепления изученного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§16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 xml:space="preserve">Контрольная работа </w:t>
            </w:r>
            <w:r w:rsidRPr="00CB0EFB">
              <w:t xml:space="preserve">по теме: «Хранение и обработка информации в БД». 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«Обработка информации в БД» 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15952" w:type="dxa"/>
            <w:gridSpan w:val="9"/>
          </w:tcPr>
          <w:p w:rsidR="00A14DC4" w:rsidRPr="00CB0EFB" w:rsidRDefault="00A14DC4" w:rsidP="000661F7">
            <w:r w:rsidRPr="00CB0EFB">
              <w:t>Табличные вычисления на компьютере</w:t>
            </w:r>
            <w:r>
              <w:t xml:space="preserve"> (10ч)</w:t>
            </w:r>
          </w:p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22.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Двоичная система счисления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 w:val="restart"/>
          </w:tcPr>
          <w:p w:rsidR="00A14DC4" w:rsidRPr="00CB0EFB" w:rsidRDefault="00A14DC4" w:rsidP="000661F7">
            <w:pPr>
              <w:rPr>
                <w:i/>
                <w:u w:val="single"/>
              </w:rPr>
            </w:pPr>
            <w:r w:rsidRPr="00CB0EFB">
              <w:rPr>
                <w:i/>
                <w:u w:val="single"/>
              </w:rPr>
              <w:t>Учащиеся должны знать:</w:t>
            </w:r>
          </w:p>
          <w:p w:rsidR="00A14DC4" w:rsidRPr="00CB0EFB" w:rsidRDefault="00A14DC4" w:rsidP="000661F7">
            <w:r w:rsidRPr="00CB0EFB">
              <w:t>что такое ЭТ и табличный процессор; основные информационные единицы ЭТ: ячейки, строки, столбцы, блоки и способы и их идентификации; какие типы данных заносятся в ЭТ; как табличный процессор работает с формулами; основные функции (математические, статистические), используемые при записи формул в ЭТ; графические возможности табличного процессора.</w:t>
            </w:r>
          </w:p>
          <w:p w:rsidR="00A14DC4" w:rsidRPr="00CB0EFB" w:rsidRDefault="00A14DC4" w:rsidP="000661F7">
            <w:r w:rsidRPr="00CB0EFB">
              <w:rPr>
                <w:i/>
                <w:u w:val="single"/>
              </w:rPr>
              <w:t>Учащиеся должны уметь:</w:t>
            </w:r>
            <w:r w:rsidRPr="00CB0EFB">
              <w:t xml:space="preserve"> </w:t>
            </w:r>
            <w:r w:rsidRPr="00CB0EFB">
              <w:lastRenderedPageBreak/>
              <w:t>открывать готовую ЭТ в одном из табличных процессор; редактировать содержимое ячеек; осуществлять расчеты по готовой ЭТ; выполнять основные операции манипулирования с фрагментами ЭТ: копирование, удаление, вставка, сортировка; получать диаграммы с помощью графических средств табличного процессора; создавать ЭТ для несложных расчетов.</w:t>
            </w:r>
          </w:p>
        </w:tc>
        <w:tc>
          <w:tcPr>
            <w:tcW w:w="1701" w:type="dxa"/>
          </w:tcPr>
          <w:p w:rsidR="00A14DC4" w:rsidRPr="00CB0EFB" w:rsidRDefault="00A14DC4" w:rsidP="000661F7">
            <w:r w:rsidRPr="00CB0EFB">
              <w:lastRenderedPageBreak/>
              <w:t>Фронтальный 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§17-18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23.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Представление чисел в памяти компьютера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§19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24.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ЭТ. Структура ЭТ. Данные в ЭТ: числа, тексты, формулы. Правила заполнения таблиц.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Самостоятельная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§20,21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25.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«Работа с готовой ЭТ: добавление и удаление строки столбцов, изменение формул и их копирование».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§22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26.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 xml:space="preserve">Абсолютная и относительная адресация. Встроенные функции. </w:t>
            </w:r>
            <w:r w:rsidRPr="00365418">
              <w:rPr>
                <w:b/>
              </w:rPr>
              <w:lastRenderedPageBreak/>
              <w:t>С</w:t>
            </w:r>
            <w:r w:rsidRPr="00CB0EFB">
              <w:t>ортировка таблицы.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lastRenderedPageBreak/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 xml:space="preserve">Урок ознакомления с новым </w:t>
            </w:r>
            <w:r w:rsidRPr="00CB0EFB">
              <w:lastRenderedPageBreak/>
              <w:t>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lastRenderedPageBreak/>
              <w:t>27.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Использование встроенных математических и статистических функций. Сортировка таблиц.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Опрос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§23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28.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Деловая графика. Логические операции и условная функция. Абсолютная адресация. Функция времени.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29.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Практическая работа. «Построение графиков и диаграмм. Использование логической и условной функции. Использование абсолютной адресации».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ознакомления с новым материалом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Практическая работа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§24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30.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Математическое моделирование с использованием ЭТ. Имитационные модели.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Комбинированный урок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Тест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§25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31.</w:t>
            </w:r>
          </w:p>
        </w:tc>
        <w:tc>
          <w:tcPr>
            <w:tcW w:w="3828" w:type="dxa"/>
          </w:tcPr>
          <w:p w:rsidR="00A14DC4" w:rsidRPr="00CB0EFB" w:rsidRDefault="00A14DC4" w:rsidP="000661F7">
            <w:r>
              <w:t>Контрольная работа</w:t>
            </w:r>
            <w:r w:rsidRPr="00CB0EFB">
              <w:t xml:space="preserve"> по теме: </w:t>
            </w:r>
            <w:r>
              <w:t>«Т</w:t>
            </w:r>
            <w:r w:rsidRPr="00CB0EFB">
              <w:t>абличные вычисления на компьютере</w:t>
            </w:r>
            <w:r>
              <w:t>»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.1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Контрольная работа «Табличные вычисления»</w:t>
            </w:r>
          </w:p>
          <w:p w:rsidR="00A14DC4" w:rsidRPr="00CB0EFB" w:rsidRDefault="00A14DC4" w:rsidP="000661F7">
            <w:r w:rsidRPr="00CB0EFB">
              <w:t>тестирование</w:t>
            </w:r>
          </w:p>
        </w:tc>
        <w:tc>
          <w:tcPr>
            <w:tcW w:w="1378" w:type="dxa"/>
          </w:tcPr>
          <w:p w:rsidR="00A14DC4" w:rsidRPr="00CB0EFB" w:rsidRDefault="00A14DC4" w:rsidP="000661F7">
            <w:r>
              <w:rPr>
                <w:rFonts w:ascii="Cambria" w:hAnsi="Cambria"/>
              </w:rPr>
              <w:t>§17-25</w:t>
            </w:r>
          </w:p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 xml:space="preserve">32. 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Итоговый тест по курсу 8 класса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1</w:t>
            </w:r>
          </w:p>
        </w:tc>
        <w:tc>
          <w:tcPr>
            <w:tcW w:w="2268" w:type="dxa"/>
          </w:tcPr>
          <w:p w:rsidR="00A14DC4" w:rsidRPr="00CB0EFB" w:rsidRDefault="00A14DC4" w:rsidP="000661F7">
            <w:r w:rsidRPr="00CB0EFB">
              <w:t>Урок проверки ЗУН</w:t>
            </w:r>
          </w:p>
        </w:tc>
        <w:tc>
          <w:tcPr>
            <w:tcW w:w="3685" w:type="dxa"/>
            <w:vMerge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>
            <w:r w:rsidRPr="00CB0EFB">
              <w:t>Итоговая контрольная работа</w:t>
            </w:r>
          </w:p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  <w:tr w:rsidR="00A14DC4" w:rsidRPr="00CB0EFB" w:rsidTr="000661F7">
        <w:tc>
          <w:tcPr>
            <w:tcW w:w="675" w:type="dxa"/>
          </w:tcPr>
          <w:p w:rsidR="00A14DC4" w:rsidRPr="00CB0EFB" w:rsidRDefault="00A14DC4" w:rsidP="000661F7">
            <w:r w:rsidRPr="00CB0EFB">
              <w:t>33-34</w:t>
            </w:r>
          </w:p>
        </w:tc>
        <w:tc>
          <w:tcPr>
            <w:tcW w:w="3828" w:type="dxa"/>
          </w:tcPr>
          <w:p w:rsidR="00A14DC4" w:rsidRPr="00CB0EFB" w:rsidRDefault="00A14DC4" w:rsidP="000661F7">
            <w:r w:rsidRPr="00CB0EFB">
              <w:t>Резерв</w:t>
            </w:r>
          </w:p>
        </w:tc>
        <w:tc>
          <w:tcPr>
            <w:tcW w:w="992" w:type="dxa"/>
          </w:tcPr>
          <w:p w:rsidR="00A14DC4" w:rsidRPr="00CB0EFB" w:rsidRDefault="00A14DC4" w:rsidP="000661F7">
            <w:pPr>
              <w:jc w:val="center"/>
            </w:pPr>
            <w:r w:rsidRPr="00CB0EFB">
              <w:t>2</w:t>
            </w:r>
          </w:p>
        </w:tc>
        <w:tc>
          <w:tcPr>
            <w:tcW w:w="2268" w:type="dxa"/>
          </w:tcPr>
          <w:p w:rsidR="00A14DC4" w:rsidRPr="00CB0EFB" w:rsidRDefault="00A14DC4" w:rsidP="000661F7"/>
        </w:tc>
        <w:tc>
          <w:tcPr>
            <w:tcW w:w="3685" w:type="dxa"/>
          </w:tcPr>
          <w:p w:rsidR="00A14DC4" w:rsidRPr="00CB0EFB" w:rsidRDefault="00A14DC4" w:rsidP="000661F7"/>
        </w:tc>
        <w:tc>
          <w:tcPr>
            <w:tcW w:w="1701" w:type="dxa"/>
          </w:tcPr>
          <w:p w:rsidR="00A14DC4" w:rsidRPr="00CB0EFB" w:rsidRDefault="00A14DC4" w:rsidP="000661F7"/>
        </w:tc>
        <w:tc>
          <w:tcPr>
            <w:tcW w:w="1378" w:type="dxa"/>
          </w:tcPr>
          <w:p w:rsidR="00A14DC4" w:rsidRPr="00CB0EFB" w:rsidRDefault="00A14DC4" w:rsidP="000661F7"/>
        </w:tc>
        <w:tc>
          <w:tcPr>
            <w:tcW w:w="725" w:type="dxa"/>
          </w:tcPr>
          <w:p w:rsidR="00A14DC4" w:rsidRPr="00CB0EFB" w:rsidRDefault="00A14DC4" w:rsidP="000661F7"/>
        </w:tc>
        <w:tc>
          <w:tcPr>
            <w:tcW w:w="700" w:type="dxa"/>
          </w:tcPr>
          <w:p w:rsidR="00A14DC4" w:rsidRPr="00CB0EFB" w:rsidRDefault="00A14DC4" w:rsidP="000661F7"/>
        </w:tc>
      </w:tr>
    </w:tbl>
    <w:p w:rsidR="00610FF4" w:rsidRPr="00D50562" w:rsidRDefault="000D0FC8" w:rsidP="000D0FC8">
      <w:pPr>
        <w:spacing w:after="136"/>
        <w:rPr>
          <w:b/>
          <w:color w:val="333333"/>
        </w:rPr>
      </w:pPr>
      <w:r w:rsidRPr="000D0FC8">
        <w:rPr>
          <w:sz w:val="19"/>
          <w:szCs w:val="19"/>
        </w:rPr>
        <w:br/>
      </w:r>
      <w:r w:rsidR="00D50562">
        <w:rPr>
          <w:b/>
          <w:color w:val="333333"/>
        </w:rPr>
        <w:t>Учебно-методический комплекс</w:t>
      </w:r>
      <w:r w:rsidR="00610FF4" w:rsidRPr="00D50562">
        <w:rPr>
          <w:b/>
          <w:color w:val="333333"/>
        </w:rPr>
        <w:t>, обеспечивающий обучение курсу информатики, в соответствии с ФГОС, включает в себя:</w:t>
      </w:r>
    </w:p>
    <w:p w:rsidR="00A37133" w:rsidRDefault="00A37133" w:rsidP="00A37133">
      <w:pPr>
        <w:rPr>
          <w:color w:val="000000"/>
        </w:rPr>
      </w:pPr>
      <w:r>
        <w:rPr>
          <w:color w:val="000000"/>
        </w:rPr>
        <w:t xml:space="preserve">1. </w:t>
      </w:r>
      <w:r w:rsidRPr="00A37133">
        <w:rPr>
          <w:color w:val="000000"/>
        </w:rPr>
        <w:t>Учебник «Информатика</w:t>
      </w:r>
      <w:r w:rsidR="002307BC">
        <w:rPr>
          <w:color w:val="000000"/>
        </w:rPr>
        <w:t xml:space="preserve"> и ИКТ</w:t>
      </w:r>
      <w:r w:rsidRPr="00A37133">
        <w:rPr>
          <w:color w:val="000000"/>
        </w:rPr>
        <w:t xml:space="preserve">» для </w:t>
      </w:r>
      <w:r w:rsidR="00AE423E">
        <w:rPr>
          <w:color w:val="000000"/>
        </w:rPr>
        <w:t>8</w:t>
      </w:r>
      <w:r w:rsidRPr="00A37133">
        <w:rPr>
          <w:color w:val="000000"/>
        </w:rPr>
        <w:t xml:space="preserve"> класса. Семакин И.Г., Залогова Л.А., Русаков</w:t>
      </w:r>
      <w:r w:rsidR="00153861">
        <w:rPr>
          <w:color w:val="000000"/>
        </w:rPr>
        <w:t xml:space="preserve"> </w:t>
      </w:r>
      <w:r w:rsidRPr="00A37133">
        <w:rPr>
          <w:color w:val="000000"/>
        </w:rPr>
        <w:t xml:space="preserve">С.В., Шестакова Л.В. </w:t>
      </w:r>
      <w:r>
        <w:rPr>
          <w:color w:val="000000"/>
        </w:rPr>
        <w:t>— М.: БИНОМ. Лаборатория знаний, 201</w:t>
      </w:r>
      <w:r w:rsidR="0034547F">
        <w:rPr>
          <w:color w:val="000000"/>
        </w:rPr>
        <w:t>8</w:t>
      </w:r>
      <w:r>
        <w:rPr>
          <w:color w:val="000000"/>
        </w:rPr>
        <w:t xml:space="preserve">. </w:t>
      </w:r>
    </w:p>
    <w:p w:rsidR="00DF56CF" w:rsidRDefault="00AE423E" w:rsidP="00DF56CF">
      <w:pPr>
        <w:rPr>
          <w:color w:val="000000"/>
        </w:rPr>
      </w:pPr>
      <w:r>
        <w:rPr>
          <w:color w:val="000000"/>
        </w:rPr>
        <w:t>2</w:t>
      </w:r>
      <w:r w:rsidR="00DF56CF">
        <w:rPr>
          <w:color w:val="000000"/>
        </w:rPr>
        <w:t xml:space="preserve">. </w:t>
      </w:r>
      <w:hyperlink r:id="rId5" w:history="1">
        <w:r w:rsidR="00DF56CF" w:rsidRPr="00DF56CF">
          <w:rPr>
            <w:color w:val="000000"/>
          </w:rPr>
          <w:t xml:space="preserve">Информатика. </w:t>
        </w:r>
        <w:r>
          <w:rPr>
            <w:color w:val="000000"/>
          </w:rPr>
          <w:t>8</w:t>
        </w:r>
        <w:r w:rsidR="00DF56CF" w:rsidRPr="00DF56CF">
          <w:rPr>
            <w:color w:val="000000"/>
          </w:rPr>
          <w:t xml:space="preserve"> класс: контрольные и проверочные работы / Л.А. Залогова, С.В. Русаков, Т.Ю. Шеина, Л. В. Шестакова</w:t>
        </w:r>
      </w:hyperlink>
      <w:r w:rsidR="00DF56CF">
        <w:rPr>
          <w:color w:val="000000"/>
        </w:rPr>
        <w:t xml:space="preserve">— М.: БИНОМ. Лаборатория знаний, 2016. </w:t>
      </w:r>
    </w:p>
    <w:p w:rsidR="007317D6" w:rsidRPr="00016C4A" w:rsidRDefault="00AE423E" w:rsidP="007317D6">
      <w:pPr>
        <w:pStyle w:val="1"/>
        <w:ind w:left="0"/>
        <w:jc w:val="both"/>
      </w:pPr>
      <w:r>
        <w:rPr>
          <w:color w:val="000000"/>
        </w:rPr>
        <w:t>3</w:t>
      </w:r>
      <w:r w:rsidR="00A37133">
        <w:rPr>
          <w:color w:val="000000"/>
        </w:rPr>
        <w:t xml:space="preserve">. </w:t>
      </w:r>
      <w:r w:rsidR="007317D6">
        <w:t xml:space="preserve">Информатика 7-9 классы. Методическое пособие (содержит примерную программу основного общего образования по информатике 7-9 классы). - Семакин И.Г., Цветкова М.С. </w:t>
      </w:r>
      <w:r w:rsidR="007317D6" w:rsidRPr="000E58C7">
        <w:t>— М.: БИНОМ.Лаборатория знаний, 201</w:t>
      </w:r>
      <w:r w:rsidR="007317D6">
        <w:t>6</w:t>
      </w:r>
      <w:r w:rsidR="007317D6" w:rsidRPr="008D3630">
        <w:t>;</w:t>
      </w:r>
    </w:p>
    <w:p w:rsidR="00A37133" w:rsidRDefault="00AE423E" w:rsidP="00A37133">
      <w:pPr>
        <w:rPr>
          <w:color w:val="000000"/>
        </w:rPr>
      </w:pPr>
      <w:r>
        <w:rPr>
          <w:color w:val="000000"/>
        </w:rPr>
        <w:t>4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цифровых образовательных ресурсов </w:t>
      </w:r>
      <w:r w:rsidR="00A37133">
        <w:rPr>
          <w:color w:val="000000"/>
        </w:rPr>
        <w:t>(далее ЦОР), помещенный в Единую коллекцию ЦОР (</w:t>
      </w:r>
      <w:hyperlink r:id="rId6" w:history="1">
        <w:r w:rsidR="00DF56CF" w:rsidRPr="00E34767">
          <w:rPr>
            <w:rStyle w:val="a7"/>
          </w:rPr>
          <w:t>http://school-collection.edu.ru/</w:t>
        </w:r>
      </w:hyperlink>
      <w:r w:rsidR="00A37133">
        <w:rPr>
          <w:color w:val="000000"/>
        </w:rPr>
        <w:t xml:space="preserve">). </w:t>
      </w:r>
    </w:p>
    <w:p w:rsidR="00A37133" w:rsidRPr="000D0FC8" w:rsidRDefault="00AE423E" w:rsidP="00D50562">
      <w:pPr>
        <w:pStyle w:val="a6"/>
        <w:shd w:val="clear" w:color="auto" w:fill="FFFFFF"/>
        <w:spacing w:before="0" w:beforeAutospacing="0" w:after="0" w:afterAutospacing="0" w:line="272" w:lineRule="atLeast"/>
        <w:rPr>
          <w:color w:val="333333"/>
        </w:rPr>
      </w:pPr>
      <w:r>
        <w:rPr>
          <w:color w:val="000000"/>
        </w:rPr>
        <w:t>5</w:t>
      </w:r>
      <w:r w:rsidR="00A37133">
        <w:rPr>
          <w:color w:val="000000"/>
        </w:rPr>
        <w:t xml:space="preserve">. </w:t>
      </w:r>
      <w:r w:rsidR="00A37133" w:rsidRPr="00A37133">
        <w:rPr>
          <w:color w:val="000000"/>
        </w:rPr>
        <w:t xml:space="preserve">Комплект дидактических материалов </w:t>
      </w:r>
      <w:r w:rsidR="00A37133">
        <w:rPr>
          <w:color w:val="000000"/>
        </w:rPr>
        <w:t>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  <w:r w:rsidR="00A37133" w:rsidRPr="00A37133">
        <w:rPr>
          <w:color w:val="333333"/>
        </w:rPr>
        <w:t xml:space="preserve"> </w:t>
      </w:r>
      <w:r w:rsidR="00A37133" w:rsidRPr="000D0FC8">
        <w:rPr>
          <w:color w:val="333333"/>
        </w:rPr>
        <w:t>http://metodist.lbz.ru/authors/informatika/2/.</w:t>
      </w:r>
    </w:p>
    <w:p w:rsidR="00DF56CF" w:rsidRDefault="00DF56CF" w:rsidP="00C26395">
      <w:pPr>
        <w:shd w:val="clear" w:color="auto" w:fill="FFFFFF"/>
        <w:jc w:val="both"/>
        <w:rPr>
          <w:b/>
          <w:bCs/>
          <w:color w:val="000000"/>
        </w:rPr>
      </w:pPr>
    </w:p>
    <w:p w:rsidR="00C26395" w:rsidRPr="00C26395" w:rsidRDefault="00C26395" w:rsidP="00C26395">
      <w:pPr>
        <w:shd w:val="clear" w:color="auto" w:fill="FFFFFF"/>
        <w:jc w:val="both"/>
        <w:rPr>
          <w:b/>
          <w:bCs/>
          <w:color w:val="000000"/>
        </w:rPr>
      </w:pPr>
      <w:r w:rsidRPr="00C26395">
        <w:rPr>
          <w:b/>
          <w:bCs/>
          <w:color w:val="000000"/>
        </w:rPr>
        <w:t xml:space="preserve">Материально-техническое обеспечение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Операционная система Windows.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 Пакет офисных приложений Microsoft Offiсe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 Ресурсы Единой коллекции цифровых образовательных ресурсов (</w:t>
      </w:r>
      <w:hyperlink r:id="rId7" w:history="1">
        <w:r w:rsidRPr="00CE44D4">
          <w:rPr>
            <w:rStyle w:val="a7"/>
          </w:rPr>
          <w:t>http://school-collection.edu.ru/</w:t>
        </w:r>
      </w:hyperlink>
      <w:r>
        <w:rPr>
          <w:color w:val="000000"/>
        </w:rPr>
        <w:t>).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4. Материалы авторской мастерской Семакина И.Г. (</w:t>
      </w:r>
      <w:hyperlink r:id="rId8" w:history="1">
        <w:r w:rsidRPr="00CE44D4">
          <w:rPr>
            <w:rStyle w:val="a7"/>
          </w:rPr>
          <w:t>http://metodist.lbz.ru/authors/informatika</w:t>
        </w:r>
      </w:hyperlink>
      <w:r>
        <w:rPr>
          <w:color w:val="000000"/>
        </w:rPr>
        <w:t xml:space="preserve">). </w:t>
      </w:r>
    </w:p>
    <w:p w:rsidR="00253635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5. Информационно-образовательный портал для учителя информатики и ИКТ «Клякса.net»: </w:t>
      </w:r>
      <w:hyperlink r:id="rId9" w:history="1">
        <w:r w:rsidRPr="00CE44D4">
          <w:rPr>
            <w:rStyle w:val="a7"/>
          </w:rPr>
          <w:t>http://klyaksa.net</w:t>
        </w:r>
      </w:hyperlink>
      <w:r>
        <w:rPr>
          <w:color w:val="000000"/>
        </w:rPr>
        <w:t xml:space="preserve"> </w:t>
      </w:r>
    </w:p>
    <w:p w:rsidR="006B7FE8" w:rsidRDefault="00253635" w:rsidP="000E58C7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6. Методическая копилка учителя информатики: </w:t>
      </w:r>
      <w:hyperlink r:id="rId10" w:history="1">
        <w:r w:rsidR="00C26395" w:rsidRPr="00CE44D4">
          <w:rPr>
            <w:rStyle w:val="a7"/>
          </w:rPr>
          <w:t>http://www.metod-kopilka.ru</w:t>
        </w:r>
      </w:hyperlink>
    </w:p>
    <w:p w:rsidR="00C26395" w:rsidRPr="00C26395" w:rsidRDefault="00C26395" w:rsidP="00C26395">
      <w:pPr>
        <w:shd w:val="clear" w:color="auto" w:fill="FFFFFF"/>
        <w:jc w:val="both"/>
        <w:rPr>
          <w:color w:val="000000"/>
        </w:rPr>
      </w:pPr>
      <w:r w:rsidRPr="00C26395">
        <w:rPr>
          <w:b/>
          <w:color w:val="000000"/>
        </w:rPr>
        <w:t>Аппаратные средства:</w:t>
      </w:r>
      <w:r>
        <w:rPr>
          <w:color w:val="000000"/>
        </w:rPr>
        <w:t xml:space="preserve"> к</w:t>
      </w:r>
      <w:r w:rsidRPr="00C26395">
        <w:rPr>
          <w:color w:val="000000"/>
        </w:rPr>
        <w:t>омпьютер</w:t>
      </w:r>
      <w:r>
        <w:rPr>
          <w:color w:val="000000"/>
        </w:rPr>
        <w:t>, п</w:t>
      </w:r>
      <w:r w:rsidRPr="00C26395">
        <w:rPr>
          <w:color w:val="000000"/>
        </w:rPr>
        <w:t>роектор</w:t>
      </w:r>
      <w:r>
        <w:rPr>
          <w:color w:val="000000"/>
        </w:rPr>
        <w:t>, п</w:t>
      </w:r>
      <w:r w:rsidRPr="00C26395">
        <w:rPr>
          <w:color w:val="000000"/>
        </w:rPr>
        <w:t>ринтер</w:t>
      </w:r>
      <w:r>
        <w:rPr>
          <w:color w:val="000000"/>
        </w:rPr>
        <w:t>, м</w:t>
      </w:r>
      <w:r w:rsidRPr="00C26395">
        <w:rPr>
          <w:color w:val="000000"/>
        </w:rPr>
        <w:t>одем</w:t>
      </w:r>
      <w:r>
        <w:rPr>
          <w:color w:val="000000"/>
        </w:rPr>
        <w:t>, у</w:t>
      </w:r>
      <w:r w:rsidRPr="00C26395">
        <w:rPr>
          <w:color w:val="000000"/>
        </w:rPr>
        <w:t>стройства вывода звуковой информации — наушники для индивидуальной работы со звуковой информацией</w:t>
      </w:r>
      <w:r>
        <w:rPr>
          <w:color w:val="000000"/>
        </w:rPr>
        <w:t>, у</w:t>
      </w:r>
      <w:r w:rsidRPr="00C26395">
        <w:rPr>
          <w:color w:val="000000"/>
        </w:rPr>
        <w:t>стройства для ручного ввода текстовой информации и манипулирования экранным</w:t>
      </w:r>
      <w:r>
        <w:rPr>
          <w:color w:val="000000"/>
        </w:rPr>
        <w:t>и объектами — клавиатура и мышь, у</w:t>
      </w:r>
      <w:r w:rsidRPr="00C26395">
        <w:rPr>
          <w:color w:val="000000"/>
        </w:rPr>
        <w:t xml:space="preserve">стройства для записи (ввода) визуальной и звуковой информации: сканер, фотоаппарат, </w:t>
      </w:r>
      <w:r>
        <w:rPr>
          <w:color w:val="000000"/>
        </w:rPr>
        <w:t>видеокамера, диктофон, микрофон, и</w:t>
      </w:r>
      <w:r w:rsidRPr="00C26395">
        <w:rPr>
          <w:color w:val="000000"/>
        </w:rPr>
        <w:t>нтернет.</w:t>
      </w:r>
    </w:p>
    <w:p w:rsidR="00C26395" w:rsidRDefault="00C26395" w:rsidP="000E58C7">
      <w:pPr>
        <w:shd w:val="clear" w:color="auto" w:fill="FFFFFF"/>
        <w:jc w:val="both"/>
      </w:pPr>
    </w:p>
    <w:sectPr w:rsidR="00C26395" w:rsidSect="00A3151D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D5B"/>
    <w:multiLevelType w:val="multilevel"/>
    <w:tmpl w:val="C9600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72CA2"/>
    <w:multiLevelType w:val="hybridMultilevel"/>
    <w:tmpl w:val="FA3EA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1783"/>
    <w:multiLevelType w:val="multilevel"/>
    <w:tmpl w:val="81AC3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77EC7"/>
    <w:multiLevelType w:val="multilevel"/>
    <w:tmpl w:val="D2A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C719F"/>
    <w:multiLevelType w:val="multilevel"/>
    <w:tmpl w:val="6A7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07913"/>
    <w:multiLevelType w:val="multilevel"/>
    <w:tmpl w:val="52BED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046E2"/>
    <w:multiLevelType w:val="hybridMultilevel"/>
    <w:tmpl w:val="30769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66A8A"/>
    <w:multiLevelType w:val="hybridMultilevel"/>
    <w:tmpl w:val="FD58A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37B2F"/>
    <w:multiLevelType w:val="multilevel"/>
    <w:tmpl w:val="3752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145FA"/>
    <w:multiLevelType w:val="hybridMultilevel"/>
    <w:tmpl w:val="74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54303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1" w15:restartNumberingAfterBreak="0">
    <w:nsid w:val="26D915A1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2" w15:restartNumberingAfterBreak="0">
    <w:nsid w:val="278D15E2"/>
    <w:multiLevelType w:val="multilevel"/>
    <w:tmpl w:val="79DA34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2BAB754F"/>
    <w:multiLevelType w:val="multilevel"/>
    <w:tmpl w:val="6BDA1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8189E"/>
    <w:multiLevelType w:val="hybridMultilevel"/>
    <w:tmpl w:val="272C1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A20F6"/>
    <w:multiLevelType w:val="hybridMultilevel"/>
    <w:tmpl w:val="72083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10CB2"/>
    <w:multiLevelType w:val="multilevel"/>
    <w:tmpl w:val="8B84C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5024BD"/>
    <w:multiLevelType w:val="multilevel"/>
    <w:tmpl w:val="459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32E51"/>
    <w:multiLevelType w:val="multilevel"/>
    <w:tmpl w:val="7C86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75B10"/>
    <w:multiLevelType w:val="hybridMultilevel"/>
    <w:tmpl w:val="8D7AE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2470E"/>
    <w:multiLevelType w:val="multilevel"/>
    <w:tmpl w:val="51E2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11C31"/>
    <w:multiLevelType w:val="multilevel"/>
    <w:tmpl w:val="6F44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 w15:restartNumberingAfterBreak="0">
    <w:nsid w:val="62814BBB"/>
    <w:multiLevelType w:val="multilevel"/>
    <w:tmpl w:val="13C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302C7F"/>
    <w:multiLevelType w:val="hybridMultilevel"/>
    <w:tmpl w:val="6BDC696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B4E6C28"/>
    <w:multiLevelType w:val="multilevel"/>
    <w:tmpl w:val="F4540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C744C"/>
    <w:multiLevelType w:val="multilevel"/>
    <w:tmpl w:val="D3F6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7E40A8"/>
    <w:multiLevelType w:val="hybridMultilevel"/>
    <w:tmpl w:val="51C8F8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C720744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2"/>
  </w:num>
  <w:num w:numId="2">
    <w:abstractNumId w:val="18"/>
  </w:num>
  <w:num w:numId="3">
    <w:abstractNumId w:val="24"/>
  </w:num>
  <w:num w:numId="4">
    <w:abstractNumId w:val="27"/>
  </w:num>
  <w:num w:numId="5">
    <w:abstractNumId w:val="8"/>
  </w:num>
  <w:num w:numId="6">
    <w:abstractNumId w:val="7"/>
  </w:num>
  <w:num w:numId="7">
    <w:abstractNumId w:val="12"/>
  </w:num>
  <w:num w:numId="8">
    <w:abstractNumId w:val="9"/>
  </w:num>
  <w:num w:numId="9">
    <w:abstractNumId w:val="15"/>
  </w:num>
  <w:num w:numId="10">
    <w:abstractNumId w:val="2"/>
  </w:num>
  <w:num w:numId="11">
    <w:abstractNumId w:val="13"/>
  </w:num>
  <w:num w:numId="12">
    <w:abstractNumId w:val="25"/>
  </w:num>
  <w:num w:numId="13">
    <w:abstractNumId w:val="21"/>
  </w:num>
  <w:num w:numId="14">
    <w:abstractNumId w:val="3"/>
  </w:num>
  <w:num w:numId="15">
    <w:abstractNumId w:val="6"/>
  </w:num>
  <w:num w:numId="16">
    <w:abstractNumId w:val="1"/>
  </w:num>
  <w:num w:numId="17">
    <w:abstractNumId w:val="19"/>
  </w:num>
  <w:num w:numId="18">
    <w:abstractNumId w:val="10"/>
  </w:num>
  <w:num w:numId="19">
    <w:abstractNumId w:val="28"/>
  </w:num>
  <w:num w:numId="20">
    <w:abstractNumId w:val="11"/>
  </w:num>
  <w:num w:numId="21">
    <w:abstractNumId w:val="5"/>
  </w:num>
  <w:num w:numId="22">
    <w:abstractNumId w:val="17"/>
  </w:num>
  <w:num w:numId="23">
    <w:abstractNumId w:val="4"/>
  </w:num>
  <w:num w:numId="24">
    <w:abstractNumId w:val="26"/>
  </w:num>
  <w:num w:numId="25">
    <w:abstractNumId w:val="16"/>
  </w:num>
  <w:num w:numId="26">
    <w:abstractNumId w:val="0"/>
  </w:num>
  <w:num w:numId="27">
    <w:abstractNumId w:val="20"/>
  </w:num>
  <w:num w:numId="28">
    <w:abstractNumId w:val="23"/>
  </w:num>
  <w:num w:numId="29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6C4A"/>
    <w:rsid w:val="00003579"/>
    <w:rsid w:val="000059DE"/>
    <w:rsid w:val="00016C4A"/>
    <w:rsid w:val="00041F70"/>
    <w:rsid w:val="0007704F"/>
    <w:rsid w:val="000A5978"/>
    <w:rsid w:val="000D0FC8"/>
    <w:rsid w:val="000E58C7"/>
    <w:rsid w:val="00102A75"/>
    <w:rsid w:val="00125179"/>
    <w:rsid w:val="00141875"/>
    <w:rsid w:val="00153861"/>
    <w:rsid w:val="00176366"/>
    <w:rsid w:val="001A5B40"/>
    <w:rsid w:val="001B6042"/>
    <w:rsid w:val="001C70B4"/>
    <w:rsid w:val="002178DA"/>
    <w:rsid w:val="002307BC"/>
    <w:rsid w:val="00232BB2"/>
    <w:rsid w:val="002356E2"/>
    <w:rsid w:val="002428B3"/>
    <w:rsid w:val="00253635"/>
    <w:rsid w:val="00283F88"/>
    <w:rsid w:val="00285A93"/>
    <w:rsid w:val="002867FB"/>
    <w:rsid w:val="002A56B7"/>
    <w:rsid w:val="002F7B07"/>
    <w:rsid w:val="00310748"/>
    <w:rsid w:val="00326DC7"/>
    <w:rsid w:val="00330728"/>
    <w:rsid w:val="0034547F"/>
    <w:rsid w:val="003C7282"/>
    <w:rsid w:val="003F6B50"/>
    <w:rsid w:val="004004A7"/>
    <w:rsid w:val="00401A46"/>
    <w:rsid w:val="00446FE9"/>
    <w:rsid w:val="004534E8"/>
    <w:rsid w:val="00484551"/>
    <w:rsid w:val="005102D4"/>
    <w:rsid w:val="0054285C"/>
    <w:rsid w:val="00544E53"/>
    <w:rsid w:val="0055035E"/>
    <w:rsid w:val="005764CF"/>
    <w:rsid w:val="005A3205"/>
    <w:rsid w:val="005F38E0"/>
    <w:rsid w:val="005F6E70"/>
    <w:rsid w:val="00610FF4"/>
    <w:rsid w:val="00642C77"/>
    <w:rsid w:val="00680DAB"/>
    <w:rsid w:val="006851D2"/>
    <w:rsid w:val="00697596"/>
    <w:rsid w:val="006A3281"/>
    <w:rsid w:val="006B7FE8"/>
    <w:rsid w:val="006E08B4"/>
    <w:rsid w:val="006F0267"/>
    <w:rsid w:val="006F6196"/>
    <w:rsid w:val="00712547"/>
    <w:rsid w:val="00722FEF"/>
    <w:rsid w:val="007317D6"/>
    <w:rsid w:val="00741AF7"/>
    <w:rsid w:val="0074286E"/>
    <w:rsid w:val="00751200"/>
    <w:rsid w:val="00761ECF"/>
    <w:rsid w:val="00794E0D"/>
    <w:rsid w:val="007C1658"/>
    <w:rsid w:val="007D2CBE"/>
    <w:rsid w:val="00814E31"/>
    <w:rsid w:val="008B09E9"/>
    <w:rsid w:val="008D3630"/>
    <w:rsid w:val="00910296"/>
    <w:rsid w:val="0096492B"/>
    <w:rsid w:val="00966FC6"/>
    <w:rsid w:val="009975EA"/>
    <w:rsid w:val="009E2AAB"/>
    <w:rsid w:val="009E4A6A"/>
    <w:rsid w:val="00A14DC4"/>
    <w:rsid w:val="00A3151D"/>
    <w:rsid w:val="00A37133"/>
    <w:rsid w:val="00A968ED"/>
    <w:rsid w:val="00AB6720"/>
    <w:rsid w:val="00AE423E"/>
    <w:rsid w:val="00B131DA"/>
    <w:rsid w:val="00B55CCF"/>
    <w:rsid w:val="00B6678D"/>
    <w:rsid w:val="00BB22C2"/>
    <w:rsid w:val="00BE4B00"/>
    <w:rsid w:val="00C23773"/>
    <w:rsid w:val="00C26395"/>
    <w:rsid w:val="00C54281"/>
    <w:rsid w:val="00CB1F67"/>
    <w:rsid w:val="00CB57ED"/>
    <w:rsid w:val="00CC1B2B"/>
    <w:rsid w:val="00CD063F"/>
    <w:rsid w:val="00D42990"/>
    <w:rsid w:val="00D50562"/>
    <w:rsid w:val="00D63473"/>
    <w:rsid w:val="00D64F7F"/>
    <w:rsid w:val="00D6512E"/>
    <w:rsid w:val="00D70E26"/>
    <w:rsid w:val="00DA3A64"/>
    <w:rsid w:val="00DE2F3C"/>
    <w:rsid w:val="00DE628C"/>
    <w:rsid w:val="00DF56CF"/>
    <w:rsid w:val="00E04121"/>
    <w:rsid w:val="00E122FA"/>
    <w:rsid w:val="00E45885"/>
    <w:rsid w:val="00E47C55"/>
    <w:rsid w:val="00E53191"/>
    <w:rsid w:val="00E90D9F"/>
    <w:rsid w:val="00EA4225"/>
    <w:rsid w:val="00EA5BDC"/>
    <w:rsid w:val="00EB1423"/>
    <w:rsid w:val="00ED3C22"/>
    <w:rsid w:val="00EE3928"/>
    <w:rsid w:val="00EF5A13"/>
    <w:rsid w:val="00F25FDD"/>
    <w:rsid w:val="00F839FA"/>
    <w:rsid w:val="00F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6376"/>
  <w15:docId w15:val="{1AD23A24-1476-4E72-B8FF-6B7E4AFE9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C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E58C7"/>
    <w:pPr>
      <w:ind w:left="720"/>
      <w:contextualSpacing/>
    </w:pPr>
    <w:rPr>
      <w:rFonts w:eastAsia="Calibri"/>
    </w:rPr>
  </w:style>
  <w:style w:type="paragraph" w:styleId="a3">
    <w:name w:val="List Paragraph"/>
    <w:basedOn w:val="a"/>
    <w:qFormat/>
    <w:rsid w:val="000E58C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Spacing1pt">
    <w:name w:val="Body text + Spacing 1 pt"/>
    <w:basedOn w:val="a0"/>
    <w:rsid w:val="000E58C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0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styleId="a4">
    <w:name w:val="Title"/>
    <w:basedOn w:val="a"/>
    <w:link w:val="a5"/>
    <w:qFormat/>
    <w:rsid w:val="00285A93"/>
    <w:pPr>
      <w:spacing w:before="240" w:after="60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285A93"/>
    <w:rPr>
      <w:rFonts w:ascii="Arial" w:eastAsia="Calibri" w:hAnsi="Arial" w:cs="Arial"/>
      <w:b/>
      <w:bCs/>
      <w:kern w:val="28"/>
      <w:sz w:val="32"/>
      <w:szCs w:val="32"/>
      <w:lang w:eastAsia="ru-RU"/>
    </w:rPr>
  </w:style>
  <w:style w:type="paragraph" w:styleId="a6">
    <w:name w:val="Normal (Web)"/>
    <w:basedOn w:val="a"/>
    <w:uiPriority w:val="99"/>
    <w:unhideWhenUsed/>
    <w:rsid w:val="00E47C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02A75"/>
  </w:style>
  <w:style w:type="character" w:styleId="a7">
    <w:name w:val="Hyperlink"/>
    <w:basedOn w:val="a0"/>
    <w:uiPriority w:val="99"/>
    <w:unhideWhenUsed/>
    <w:rsid w:val="00A37133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B55CCF"/>
    <w:pPr>
      <w:ind w:firstLine="720"/>
      <w:jc w:val="both"/>
    </w:pPr>
    <w:rPr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55CCF"/>
    <w:rPr>
      <w:rFonts w:ascii="Times New Roman" w:eastAsia="Times New Roman" w:hAnsi="Times New Roman" w:cs="Times New Roman"/>
      <w:sz w:val="28"/>
      <w:szCs w:val="24"/>
    </w:rPr>
  </w:style>
  <w:style w:type="paragraph" w:customStyle="1" w:styleId="c0">
    <w:name w:val="c0"/>
    <w:basedOn w:val="a"/>
    <w:rsid w:val="006E08B4"/>
    <w:pPr>
      <w:spacing w:before="100" w:beforeAutospacing="1" w:after="100" w:afterAutospacing="1"/>
    </w:pPr>
  </w:style>
  <w:style w:type="character" w:customStyle="1" w:styleId="c1">
    <w:name w:val="c1"/>
    <w:basedOn w:val="a0"/>
    <w:rsid w:val="006E08B4"/>
  </w:style>
  <w:style w:type="paragraph" w:customStyle="1" w:styleId="c5">
    <w:name w:val="c5"/>
    <w:basedOn w:val="a"/>
    <w:rsid w:val="006E08B4"/>
    <w:pPr>
      <w:spacing w:before="100" w:beforeAutospacing="1" w:after="100" w:afterAutospacing="1"/>
    </w:pPr>
  </w:style>
  <w:style w:type="paragraph" w:customStyle="1" w:styleId="c17">
    <w:name w:val="c17"/>
    <w:basedOn w:val="a"/>
    <w:rsid w:val="006E08B4"/>
    <w:pPr>
      <w:spacing w:before="100" w:beforeAutospacing="1" w:after="100" w:afterAutospacing="1"/>
    </w:pPr>
  </w:style>
  <w:style w:type="character" w:customStyle="1" w:styleId="c6">
    <w:name w:val="c6"/>
    <w:basedOn w:val="a0"/>
    <w:rsid w:val="006E08B4"/>
  </w:style>
  <w:style w:type="paragraph" w:customStyle="1" w:styleId="c16">
    <w:name w:val="c16"/>
    <w:basedOn w:val="a"/>
    <w:rsid w:val="006E08B4"/>
    <w:pPr>
      <w:spacing w:before="100" w:beforeAutospacing="1" w:after="100" w:afterAutospacing="1"/>
    </w:pPr>
  </w:style>
  <w:style w:type="paragraph" w:customStyle="1" w:styleId="c12">
    <w:name w:val="c12"/>
    <w:basedOn w:val="a"/>
    <w:rsid w:val="006E08B4"/>
    <w:pPr>
      <w:spacing w:before="100" w:beforeAutospacing="1" w:after="100" w:afterAutospacing="1"/>
    </w:pPr>
  </w:style>
  <w:style w:type="paragraph" w:customStyle="1" w:styleId="c14">
    <w:name w:val="c14"/>
    <w:basedOn w:val="a"/>
    <w:rsid w:val="006E08B4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CC1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uiPriority w:val="99"/>
    <w:rsid w:val="00CC1B2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authors/informa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bz.ru/books/577/9894/" TargetMode="External"/><Relationship Id="rId10" Type="http://schemas.openxmlformats.org/officeDocument/2006/relationships/hyperlink" Target="http://www.metod-kopilk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lyaksa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16</Pages>
  <Words>5027</Words>
  <Characters>28656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Наталья</cp:lastModifiedBy>
  <cp:revision>71</cp:revision>
  <cp:lastPrinted>2020-08-26T12:17:00Z</cp:lastPrinted>
  <dcterms:created xsi:type="dcterms:W3CDTF">2017-08-16T20:21:00Z</dcterms:created>
  <dcterms:modified xsi:type="dcterms:W3CDTF">2022-12-18T19:00:00Z</dcterms:modified>
</cp:coreProperties>
</file>