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19" w:rsidRDefault="001C180B" w:rsidP="001C180B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74900" cy="1743075"/>
            <wp:effectExtent l="0" t="0" r="6350" b="9525"/>
            <wp:wrapSquare wrapText="bothSides"/>
            <wp:docPr id="2" name="Рисунок 2" descr="electronic#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electronic#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80B" w:rsidRDefault="001C180B" w:rsidP="001C180B">
      <w:pPr>
        <w:pStyle w:val="1"/>
        <w:jc w:val="center"/>
      </w:pPr>
    </w:p>
    <w:p w:rsidR="001C180B" w:rsidRDefault="001C180B" w:rsidP="001C180B">
      <w:pPr>
        <w:pStyle w:val="1"/>
        <w:jc w:val="center"/>
      </w:pPr>
    </w:p>
    <w:p w:rsidR="00C03119" w:rsidRDefault="001C180B" w:rsidP="001C180B">
      <w:pPr>
        <w:pStyle w:val="1"/>
        <w:jc w:val="center"/>
      </w:pPr>
      <w:r>
        <w:t>МУЛЬТИМЕДИА-22</w:t>
      </w:r>
    </w:p>
    <w:p w:rsidR="00C03119" w:rsidRDefault="00385456" w:rsidP="001C180B">
      <w:pPr>
        <w:pStyle w:val="11"/>
        <w:keepNext/>
        <w:keepLines/>
        <w:spacing w:after="0" w:line="240" w:lineRule="auto"/>
        <w:jc w:val="center"/>
      </w:pPr>
      <w:bookmarkStart w:id="0" w:name="bookmark0"/>
      <w:bookmarkStart w:id="1" w:name="bookmark1"/>
      <w:bookmarkStart w:id="2" w:name="bookmark2"/>
      <w:r>
        <w:t>НОМИНАЦИЯ «ПУБЛИКАЦИЯ» 7-8 КЛАСС</w:t>
      </w:r>
      <w:bookmarkEnd w:id="0"/>
      <w:bookmarkEnd w:id="1"/>
      <w:bookmarkEnd w:id="2"/>
    </w:p>
    <w:tbl>
      <w:tblPr>
        <w:tblOverlap w:val="never"/>
        <w:tblW w:w="107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7238"/>
      </w:tblGrid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03119" w:rsidRDefault="00385456" w:rsidP="001C180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Информационный буклет «</w:t>
            </w:r>
            <w:r w:rsidR="001C180B" w:rsidRPr="001C180B">
              <w:rPr>
                <w:b/>
                <w:bCs/>
                <w:sz w:val="28"/>
                <w:szCs w:val="28"/>
              </w:rPr>
              <w:t>Художественная роспись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>Краткое описание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  <w:jc w:val="both"/>
            </w:pPr>
            <w:r>
              <w:t xml:space="preserve">Буклет - это изделие из бумаги, печатная продукция, полиграфия: больше, чем листовка, но меньше, чем брошюра. Буклет </w:t>
            </w:r>
            <w:r>
              <w:t>представляет собой рекламный продукт, который состоит из одного листа бумаги. Он складывается два раза, и в итоге получится три колонки. Главной особенностью буклета является краткость и</w:t>
            </w:r>
            <w:r w:rsidR="001C180B">
              <w:t xml:space="preserve"> </w:t>
            </w:r>
            <w:r>
              <w:t>актуальность текста, изложенного в нем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>Направление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  <w:jc w:val="both"/>
            </w:pPr>
            <w:r>
              <w:t>Информационно-вещательное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>Цели создания публикации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2C1804">
            <w:pPr>
              <w:pStyle w:val="a5"/>
              <w:jc w:val="both"/>
            </w:pPr>
            <w:r>
              <w:t xml:space="preserve">Ознакомить читателей с историей </w:t>
            </w:r>
            <w:r w:rsidR="002C1804">
              <w:t>художественной росписи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>Где и каким образом планируется использовать публикацию?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  <w:jc w:val="both"/>
            </w:pPr>
            <w:r>
              <w:t>Как раздаточный материал в образовательных целях.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 xml:space="preserve">Целевая аудитория, </w:t>
            </w:r>
            <w:r>
              <w:rPr>
                <w:b/>
                <w:bCs/>
              </w:rPr>
              <w:t>ее</w:t>
            </w:r>
            <w:r w:rsidR="001C180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описание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  <w:jc w:val="both"/>
            </w:pPr>
            <w:r>
              <w:t>Учащиеся общеобразовательных учреждений, на культурно</w:t>
            </w:r>
            <w:r w:rsidR="001C180B">
              <w:t>-</w:t>
            </w:r>
            <w:r>
              <w:softHyphen/>
              <w:t>массовых мероприятиях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03119" w:rsidRDefault="00385456" w:rsidP="001C180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Технология выполнения</w:t>
            </w:r>
          </w:p>
        </w:tc>
      </w:tr>
      <w:tr w:rsidR="00C03119" w:rsidTr="001C18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>Основная задача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  <w:jc w:val="both"/>
            </w:pPr>
            <w:r>
              <w:t>Используя приложение Microsoft Office Publisher, а также предложенные материалы спроектировать макет информационного буклета.</w:t>
            </w:r>
          </w:p>
          <w:p w:rsidR="00C03119" w:rsidRDefault="00385456" w:rsidP="001C180B">
            <w:pPr>
              <w:pStyle w:val="a5"/>
              <w:tabs>
                <w:tab w:val="left" w:pos="1579"/>
                <w:tab w:val="left" w:pos="2126"/>
                <w:tab w:val="left" w:pos="4267"/>
                <w:tab w:val="left" w:pos="5765"/>
              </w:tabs>
              <w:jc w:val="both"/>
            </w:pPr>
            <w:r>
              <w:t>Основная задача при оформлении макета состоит в умелом размещении материала, выделении главного. Средства воплощения оформительского замысла, делающего материал более заметным - умелое использование гарнитур, кегля и начертания шрифтов, шрифтовое</w:t>
            </w:r>
            <w:r>
              <w:tab/>
              <w:t>и</w:t>
            </w:r>
            <w:r>
              <w:tab/>
              <w:t>компози</w:t>
            </w:r>
            <w:r>
              <w:t>ционное</w:t>
            </w:r>
            <w:r>
              <w:tab/>
              <w:t>выделение</w:t>
            </w:r>
            <w:r>
              <w:tab/>
              <w:t>заголовков,</w:t>
            </w:r>
          </w:p>
          <w:p w:rsidR="00C03119" w:rsidRDefault="00385456" w:rsidP="001C180B">
            <w:pPr>
              <w:pStyle w:val="a5"/>
              <w:jc w:val="both"/>
            </w:pPr>
            <w:r>
              <w:t>выразительное иллюстрирование материала и т.п.</w:t>
            </w:r>
          </w:p>
        </w:tc>
      </w:tr>
      <w:tr w:rsidR="00C03119" w:rsidTr="002C180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</w:pPr>
            <w:r>
              <w:rPr>
                <w:b/>
                <w:bCs/>
              </w:rPr>
              <w:t>План проекта информационного буклета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119" w:rsidRDefault="00385456" w:rsidP="001C180B">
            <w:pPr>
              <w:pStyle w:val="a5"/>
              <w:jc w:val="both"/>
            </w:pPr>
            <w:r>
              <w:t>-</w:t>
            </w:r>
            <w:r w:rsidR="002C1804">
              <w:t xml:space="preserve"> </w:t>
            </w:r>
            <w:r>
              <w:t>название;</w:t>
            </w:r>
          </w:p>
          <w:p w:rsidR="00C03119" w:rsidRDefault="00385456" w:rsidP="001C180B">
            <w:pPr>
              <w:pStyle w:val="a5"/>
              <w:numPr>
                <w:ilvl w:val="0"/>
                <w:numId w:val="1"/>
              </w:numPr>
              <w:tabs>
                <w:tab w:val="left" w:pos="144"/>
              </w:tabs>
              <w:jc w:val="both"/>
            </w:pPr>
            <w:r>
              <w:t>основная часть (на выбор дизайнера из предложенного материала);</w:t>
            </w:r>
          </w:p>
          <w:p w:rsidR="00C03119" w:rsidRDefault="00385456" w:rsidP="001C180B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  <w:jc w:val="both"/>
            </w:pPr>
            <w:r>
              <w:t>часть для привлечения внимания читателя буклета;</w:t>
            </w:r>
          </w:p>
        </w:tc>
      </w:tr>
      <w:tr w:rsidR="002C1804" w:rsidTr="002C1804">
        <w:tblPrEx>
          <w:tblCellMar>
            <w:top w:w="0" w:type="dxa"/>
            <w:bottom w:w="0" w:type="dxa"/>
          </w:tblCellMar>
        </w:tblPrEx>
        <w:trPr>
          <w:trHeight w:val="358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804" w:rsidRDefault="002C1804" w:rsidP="001C180B">
            <w:pPr>
              <w:pStyle w:val="a5"/>
            </w:pPr>
            <w:r>
              <w:rPr>
                <w:b/>
                <w:bCs/>
              </w:rPr>
              <w:t>Требования к проекту информационного буклета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804" w:rsidRDefault="002C1804" w:rsidP="001C180B">
            <w:pPr>
              <w:pStyle w:val="a5"/>
              <w:numPr>
                <w:ilvl w:val="0"/>
                <w:numId w:val="2"/>
              </w:numPr>
              <w:tabs>
                <w:tab w:val="left" w:pos="274"/>
              </w:tabs>
              <w:jc w:val="both"/>
            </w:pPr>
            <w:r>
              <w:t xml:space="preserve">Работа должна быть выполнена строго с помощью </w:t>
            </w:r>
            <w:r>
              <w:rPr>
                <w:b/>
                <w:bCs/>
              </w:rPr>
              <w:t>Microsoft Office Publisher.</w:t>
            </w:r>
          </w:p>
          <w:p w:rsidR="002C1804" w:rsidRDefault="002C1804" w:rsidP="001C180B">
            <w:pPr>
              <w:pStyle w:val="a5"/>
              <w:numPr>
                <w:ilvl w:val="0"/>
                <w:numId w:val="2"/>
              </w:numPr>
              <w:tabs>
                <w:tab w:val="left" w:pos="278"/>
              </w:tabs>
              <w:jc w:val="both"/>
            </w:pPr>
            <w:r>
              <w:t xml:space="preserve">Размер полотна должен быть формата А4. Материал должен располагаться на одном листе с </w:t>
            </w:r>
            <w:r>
              <w:rPr>
                <w:b/>
                <w:bCs/>
              </w:rPr>
              <w:t xml:space="preserve">обеих </w:t>
            </w:r>
            <w:r>
              <w:t xml:space="preserve">сторон с </w:t>
            </w:r>
            <w:r>
              <w:rPr>
                <w:b/>
                <w:bCs/>
              </w:rPr>
              <w:t xml:space="preserve">двумя </w:t>
            </w:r>
            <w:r>
              <w:t>сгибами, т.е.</w:t>
            </w:r>
          </w:p>
          <w:p w:rsidR="002C1804" w:rsidRDefault="002C1804" w:rsidP="001C180B">
            <w:pPr>
              <w:pStyle w:val="a5"/>
              <w:jc w:val="both"/>
            </w:pPr>
            <w:r>
              <w:t>на каждой стороне листа макета будет три колонки.</w:t>
            </w:r>
          </w:p>
          <w:p w:rsidR="002C1804" w:rsidRDefault="002C1804" w:rsidP="001C180B">
            <w:pPr>
              <w:pStyle w:val="a5"/>
              <w:numPr>
                <w:ilvl w:val="0"/>
                <w:numId w:val="3"/>
              </w:numPr>
              <w:tabs>
                <w:tab w:val="left" w:pos="490"/>
              </w:tabs>
              <w:jc w:val="both"/>
            </w:pPr>
            <w:r>
              <w:t>Структура макета должна соответствовать плану проекта электронного рекламного издания.</w:t>
            </w:r>
          </w:p>
          <w:p w:rsidR="002C1804" w:rsidRDefault="002C1804" w:rsidP="001C180B">
            <w:pPr>
              <w:pStyle w:val="a5"/>
              <w:numPr>
                <w:ilvl w:val="0"/>
                <w:numId w:val="3"/>
              </w:numPr>
              <w:tabs>
                <w:tab w:val="left" w:pos="418"/>
              </w:tabs>
              <w:jc w:val="both"/>
            </w:pPr>
            <w:r>
              <w:t>Используйте шрифт достаточно большого размера, чтобы его легко можно было читать.</w:t>
            </w:r>
          </w:p>
          <w:p w:rsidR="002C1804" w:rsidRDefault="002C1804" w:rsidP="001C180B">
            <w:pPr>
              <w:pStyle w:val="a5"/>
              <w:numPr>
                <w:ilvl w:val="0"/>
                <w:numId w:val="3"/>
              </w:numPr>
              <w:tabs>
                <w:tab w:val="left" w:pos="423"/>
              </w:tabs>
              <w:jc w:val="both"/>
            </w:pPr>
            <w:r>
              <w:t>Обязательным является изобилие иллюстраций.</w:t>
            </w:r>
          </w:p>
          <w:p w:rsidR="002C1804" w:rsidRDefault="002C1804" w:rsidP="001C180B">
            <w:pPr>
              <w:pStyle w:val="a5"/>
              <w:jc w:val="both"/>
            </w:pPr>
            <w:r>
              <w:t>Содержание бюллетеня должно быть наполнено на выбор участника из предлагаемого материала, его творческих способностей согласно структуре проекта макета.</w:t>
            </w:r>
          </w:p>
        </w:tc>
        <w:bookmarkStart w:id="3" w:name="_GoBack"/>
        <w:bookmarkEnd w:id="3"/>
      </w:tr>
    </w:tbl>
    <w:p w:rsidR="00C03119" w:rsidRDefault="00C03119" w:rsidP="001C180B"/>
    <w:p w:rsidR="00C03119" w:rsidRDefault="00385456" w:rsidP="001C180B">
      <w:pPr>
        <w:pStyle w:val="22"/>
        <w:keepNext/>
        <w:keepLines/>
        <w:ind w:left="0"/>
        <w:jc w:val="center"/>
      </w:pPr>
      <w:bookmarkStart w:id="4" w:name="bookmark3"/>
      <w:bookmarkStart w:id="5" w:name="bookmark4"/>
      <w:bookmarkStart w:id="6" w:name="bookmark5"/>
      <w:r>
        <w:t>Желаем удачи</w:t>
      </w:r>
      <w:bookmarkEnd w:id="4"/>
      <w:bookmarkEnd w:id="5"/>
      <w:bookmarkEnd w:id="6"/>
    </w:p>
    <w:sectPr w:rsidR="00C03119" w:rsidSect="001C180B">
      <w:headerReference w:type="default" r:id="rId8"/>
      <w:pgSz w:w="11900" w:h="16840"/>
      <w:pgMar w:top="426" w:right="560" w:bottom="495" w:left="550" w:header="0" w:footer="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56" w:rsidRDefault="00385456">
      <w:r>
        <w:separator/>
      </w:r>
    </w:p>
  </w:endnote>
  <w:endnote w:type="continuationSeparator" w:id="0">
    <w:p w:rsidR="00385456" w:rsidRDefault="0038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56" w:rsidRDefault="00385456"/>
  </w:footnote>
  <w:footnote w:type="continuationSeparator" w:id="0">
    <w:p w:rsidR="00385456" w:rsidRDefault="003854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19" w:rsidRDefault="00C0311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0E5"/>
    <w:multiLevelType w:val="multilevel"/>
    <w:tmpl w:val="036A6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97021A"/>
    <w:multiLevelType w:val="multilevel"/>
    <w:tmpl w:val="85687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BB61AE"/>
    <w:multiLevelType w:val="multilevel"/>
    <w:tmpl w:val="5518E3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19"/>
    <w:rsid w:val="001C180B"/>
    <w:rsid w:val="002C1804"/>
    <w:rsid w:val="00385456"/>
    <w:rsid w:val="00C0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1FA9D"/>
  <w15:docId w15:val="{DC39BCCE-FBAA-4945-856F-20D416E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340" w:line="228" w:lineRule="auto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left="500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C18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180B"/>
    <w:rPr>
      <w:color w:val="000000"/>
    </w:rPr>
  </w:style>
  <w:style w:type="paragraph" w:styleId="a8">
    <w:name w:val="footer"/>
    <w:basedOn w:val="a"/>
    <w:link w:val="a9"/>
    <w:uiPriority w:val="99"/>
    <w:unhideWhenUsed/>
    <w:rsid w:val="001C18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8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Друзюк</dc:creator>
  <cp:keywords/>
  <cp:lastModifiedBy>Samsung-R540</cp:lastModifiedBy>
  <cp:revision>2</cp:revision>
  <dcterms:created xsi:type="dcterms:W3CDTF">2022-05-06T18:04:00Z</dcterms:created>
  <dcterms:modified xsi:type="dcterms:W3CDTF">2022-05-06T18:17:00Z</dcterms:modified>
</cp:coreProperties>
</file>