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80" w:rsidRDefault="00EA0380" w:rsidP="00EA0380">
      <w:pPr>
        <w:pStyle w:val="c2"/>
        <w:shd w:val="clear" w:color="auto" w:fill="FFFFFF"/>
        <w:spacing w:before="0" w:beforeAutospacing="0" w:after="0" w:afterAutospacing="0"/>
        <w:jc w:val="center"/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</w:pPr>
      <w:r w:rsidRPr="00EA0380"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  <w:t xml:space="preserve">Организация обучения учащихся </w:t>
      </w:r>
    </w:p>
    <w:p w:rsidR="00EA0380" w:rsidRPr="00EA0380" w:rsidRDefault="00EA0380" w:rsidP="00EA0380">
      <w:pPr>
        <w:pStyle w:val="c2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12"/>
          <w:rFonts w:asciiTheme="minorHAnsi" w:hAnsiTheme="minorHAnsi"/>
          <w:b/>
          <w:bCs/>
          <w:color w:val="000000"/>
          <w:sz w:val="28"/>
          <w:szCs w:val="28"/>
        </w:rPr>
        <w:t>с ОВЗ в условиях интегрированного образования.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> 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>Человек должен жить среди людей, и ребёнок с ОВЗ – прежде всего человек. Его реальные психологические проблемы мало отличаются от тех, которые есть у здоровых детей. Цель учителей начальных классов – подготовить своих учеников к дальнейшему обучению, а в будущем к производительному, общественно полезному труду и к самостоятельной жизни.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10"/>
          <w:rFonts w:asciiTheme="minorHAnsi" w:hAnsiTheme="minorHAnsi"/>
          <w:color w:val="333333"/>
          <w:shd w:val="clear" w:color="auto" w:fill="FFFFFF"/>
        </w:rPr>
        <w:t>После школы ребенку с  ОВЗ предстоит жить в том же обществе, что и выпускникам обычных школ. Чем раньше они познакомятся друг с другом, тем выше шансы на то, что между ними сложится понимание и взаимодействие. Ребенку с ОВЗ, который ходит в школу вместе с обычными детьми, гораздо проще будет ощущать себя частью общества, чем выпускнику коррекционной школы.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Проблема </w:t>
      </w:r>
      <w:r w:rsidRPr="00EA0380">
        <w:rPr>
          <w:rStyle w:val="c3"/>
          <w:rFonts w:asciiTheme="minorHAnsi" w:hAnsiTheme="minorHAnsi"/>
          <w:i/>
          <w:iCs/>
          <w:color w:val="000000"/>
        </w:rPr>
        <w:t>интегрированного обучения </w:t>
      </w:r>
      <w:r w:rsidRPr="00EA0380">
        <w:rPr>
          <w:rStyle w:val="c0"/>
          <w:rFonts w:asciiTheme="minorHAnsi" w:hAnsiTheme="minorHAnsi"/>
          <w:color w:val="000000"/>
        </w:rPr>
        <w:t>(интегрированное обучение – обучение и воспитание детей с проблемами в развитии в учреждениях общей системы образования в едином потоке с нормально развивающимися детьми) в настоящее время широко обсуждается, так как интеграция имеет положительные и отрицательные стороны. С одной стороны,  дети с особыми образовательными потребностями не изолированы от общества, но, с другой, в массовых школах возможности коррекционного обучения ограничены.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Интеграция в общество рассматривается как конечная цель обучения детей с нарушениями в психофизическом развитии: выпускник, имеющий психофизическое нарушение, должен войти в общество как полноправный гражданин, способный к самостоятельной жизни, взаимоотношениям с окружающими людьми и продуктивной деятельности. </w:t>
      </w:r>
      <w:r w:rsidRPr="00EA0380">
        <w:rPr>
          <w:rStyle w:val="c7"/>
          <w:rFonts w:asciiTheme="minorHAnsi" w:hAnsiTheme="minorHAnsi"/>
          <w:b/>
          <w:bCs/>
          <w:color w:val="000000"/>
        </w:rPr>
        <w:t>С этих позиций интегрированное (совместное) обучение выступает как наиболее эффективное средство достижения конечной цели </w:t>
      </w:r>
      <w:r w:rsidRPr="00EA0380">
        <w:rPr>
          <w:rStyle w:val="c0"/>
          <w:rFonts w:asciiTheme="minorHAnsi" w:hAnsiTheme="minorHAnsi"/>
          <w:color w:val="000000"/>
        </w:rPr>
        <w:t>в том случае, если в массовых образовательных учреждениях созданы условия, позволяющие получить качественное образование, коррекционную помощь, трудовую подготовку.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 xml:space="preserve">              Внутри учреждения всем ходом интегрированного обучения руководит </w:t>
      </w:r>
      <w:proofErr w:type="gramStart"/>
      <w:r w:rsidRPr="00EA0380">
        <w:rPr>
          <w:rStyle w:val="c0"/>
          <w:rFonts w:asciiTheme="minorHAnsi" w:hAnsiTheme="minorHAnsi"/>
          <w:color w:val="000000"/>
        </w:rPr>
        <w:t>школьный</w:t>
      </w:r>
      <w:proofErr w:type="gramEnd"/>
      <w:r w:rsidRPr="00EA0380">
        <w:rPr>
          <w:rStyle w:val="c0"/>
          <w:rFonts w:asciiTheme="minorHAnsi" w:hAnsiTheme="minorHAnsi"/>
          <w:color w:val="000000"/>
        </w:rPr>
        <w:t xml:space="preserve"> </w:t>
      </w:r>
      <w:proofErr w:type="spellStart"/>
      <w:r w:rsidRPr="00EA0380">
        <w:rPr>
          <w:rStyle w:val="c0"/>
          <w:rFonts w:asciiTheme="minorHAnsi" w:hAnsiTheme="minorHAnsi"/>
          <w:color w:val="000000"/>
        </w:rPr>
        <w:t>ПМПк</w:t>
      </w:r>
      <w:proofErr w:type="spellEnd"/>
      <w:r w:rsidRPr="00EA0380">
        <w:rPr>
          <w:rStyle w:val="c0"/>
          <w:rFonts w:asciiTheme="minorHAnsi" w:hAnsiTheme="minorHAnsi"/>
          <w:color w:val="000000"/>
        </w:rPr>
        <w:t>. Он же осуществляет необходимую корректировку образовательных маршрутов обучающихся, если в этом возникает необходимость. Кроме того, члены консилиума рекомендуют прохождение дополнительной диагностики (при необходимости дифференциальной диагностики или уточнение образовательного маршрута), посещение тех или иных кружков дополнительного образования, контролируют результативность обучения и психолого-педагогического сопровождения.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ind w:firstLine="56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>При совместном обучении детей с особенностями психофизического развития существует опасность их изоляции от основного коллектива. Это происходит только в том случае, если они занимаются отдельно в классах коррекционно-педагогической поддержки (в нормативных документах — это классы КРО — специального (коррекционного) обучения). Классы интегрированного обучения объединяют разных детей, отличающихся друг от друга. Учителю такого класса важно понимать и принимать всех детей, учитывать их индивидуальные особенности. В каждом ребенке нужно, прежде всего, видеть личность, которую можно воспитать и развить в ней положительные человеческие качества. Основная цель уроков интегрированного обучения — создание таких условий, чтобы дети могли контактировать друг с другом, чтобы все ученики класса были вовлечены в коллективную деятельность, чтобы каждый школьник по мере своих способностей был включен в общий учебно-воспитательный процесс.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ind w:firstLine="56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Интегрированное обучение основывается на дидактических принципах специального и общего образования. Оно должно носить </w:t>
      </w: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t xml:space="preserve">воспитывающий и </w:t>
      </w: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lastRenderedPageBreak/>
        <w:t>развивающий характер, </w:t>
      </w:r>
      <w:r w:rsidRPr="00EA0380">
        <w:rPr>
          <w:rStyle w:val="c0"/>
          <w:rFonts w:asciiTheme="minorHAnsi" w:hAnsiTheme="minorHAnsi"/>
          <w:color w:val="000000"/>
        </w:rPr>
        <w:t>что в первую очередь предполагает формирование нравственных представлений и понятий, воспитание адекватных способов поведения, включение всех учащихся в учебную деятельность, способствующую развитию их психических функций, самостоятельности.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      В интегрированном обучении важна </w:t>
      </w: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t>систематичность и последовательность </w:t>
      </w:r>
      <w:r w:rsidRPr="00EA0380">
        <w:rPr>
          <w:rStyle w:val="c0"/>
          <w:rFonts w:asciiTheme="minorHAnsi" w:hAnsiTheme="minorHAnsi"/>
          <w:color w:val="000000"/>
        </w:rPr>
        <w:t>решения коррекционно-образовательных задач, что необходимо для достижения учебных и воспитательных целей, прогнозирования и преодоления возможных трудностей взаимодействия школьников с различными умственными способностями. Систематичность требует, чтобы учитель не только решал задачи, связанные с освоением программного учебного материала, но и вовремя принимал меры для оптимизации взаимоотношений в детском коллективе, коррекции отклоняющегося поведения учеников класса, развития сильных сторон личности каждого ребенка.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      В классе интегрированного обучения необходимо создавать условия, способствующие наиболее полной реализации потенциальных познавательных возможностей всех детей в целом и каждого ребенка в отдельности, принимая во внимание особенности их развития. Тем самым будет осуществляться </w:t>
      </w: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t>принцип индивидуального и дифференцированного подхода в обучении учащихся </w:t>
      </w:r>
      <w:r w:rsidRPr="00EA0380">
        <w:rPr>
          <w:rStyle w:val="c0"/>
          <w:rFonts w:asciiTheme="minorHAnsi" w:hAnsiTheme="minorHAnsi"/>
          <w:color w:val="000000"/>
        </w:rPr>
        <w:t>с разными образовательными возможностями. Во время учебного занятия по любой дисциплине важно обучать всех, но при этом принимать во внимание способности каждого ученика в отдельности, включая его по мере возможности во фронтальную работу на уроке.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000000"/>
        </w:rPr>
        <w:t>     Не менее важно, чтобы </w:t>
      </w: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t>обучение было связано с реальной жизнью. </w:t>
      </w:r>
      <w:r w:rsidRPr="00EA0380">
        <w:rPr>
          <w:rStyle w:val="c0"/>
          <w:rFonts w:asciiTheme="minorHAnsi" w:hAnsiTheme="minorHAnsi"/>
          <w:color w:val="000000"/>
        </w:rPr>
        <w:t xml:space="preserve">Следует моделировать и воспроизводить ситуации, трудные для ученика, но возможные в обыденной жизни; их анализ и проигрывание могут стать основой для позитивных сдвигов в развитии личности школьника. Коррекционная работа в условиях интегрированного обучения включает в себя коррекцию не только знаний, психических функций, но и взаимоотношений. Это возможно только в том случае, если деятельность учеников осуществляется в тесном сотрудничестве </w:t>
      </w:r>
      <w:proofErr w:type="gramStart"/>
      <w:r w:rsidRPr="00EA0380">
        <w:rPr>
          <w:rStyle w:val="c0"/>
          <w:rFonts w:asciiTheme="minorHAnsi" w:hAnsiTheme="minorHAnsi"/>
          <w:color w:val="000000"/>
        </w:rPr>
        <w:t>со</w:t>
      </w:r>
      <w:proofErr w:type="gramEnd"/>
      <w:r w:rsidRPr="00EA0380">
        <w:rPr>
          <w:rStyle w:val="c0"/>
          <w:rFonts w:asciiTheme="minorHAnsi" w:hAnsiTheme="minorHAnsi"/>
          <w:color w:val="000000"/>
        </w:rPr>
        <w:t xml:space="preserve"> взрослым и под его руководством. Любая коррекция основывается на том или ином виде деятельности. В ней можно смоделировать трудные конфликтные ситуации и сориентировать ученика на их конструктивное разрешение. Деятельность позволяет воссоздать ту форму взаимодействия, которая отвечает требованиям социального окружения.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7"/>
          <w:rFonts w:asciiTheme="minorHAnsi" w:hAnsiTheme="minorHAnsi"/>
          <w:b/>
          <w:bCs/>
          <w:i/>
          <w:iCs/>
          <w:color w:val="000000"/>
        </w:rPr>
        <w:t>    Принцип сознательности и активности учащихся в процессе обучения </w:t>
      </w:r>
      <w:r w:rsidRPr="00EA0380">
        <w:rPr>
          <w:rStyle w:val="c0"/>
          <w:rFonts w:asciiTheme="minorHAnsi" w:hAnsiTheme="minorHAnsi"/>
          <w:color w:val="000000"/>
        </w:rPr>
        <w:t>реализуется благодаря использованию различных приемов обучения, помогающих вызвать у школьников переживания и сочувствие. Переживания стимулируют развитие интеллекта. Эмоциональные побуждения более действенны, чем интеллектуальные, так как они есть у детей с любыми отклонениями в умственном развитии. Ученики должны понимать тот учебный материал, который им предлагается усвоить, научиться его использовать в самостоятельной практической деятельности, что невозможно без положительного эмоционального отношения ребенка к обучению.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>      Позитивного результата во взаимоотношениях школьников в условиях интегрированного обучения можно достичь только при продуманной системной работе, составными частями которой являются формирование положительного отношения к учащимся с особенностями психофизического развития и расширение опыта продуктивного общения с ними. Большую роль в этом играет грамотный отбор ученых планов, образовательных программ, учебно-методических и дидактических комплектов.</w:t>
      </w:r>
    </w:p>
    <w:p w:rsidR="00EA0380" w:rsidRPr="00EA0380" w:rsidRDefault="00EA0380" w:rsidP="00EA0380">
      <w:pPr>
        <w:pStyle w:val="c1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3"/>
          <w:rFonts w:asciiTheme="minorHAnsi" w:hAnsiTheme="minorHAnsi"/>
          <w:color w:val="333333"/>
          <w:shd w:val="clear" w:color="auto" w:fill="FFFFFF"/>
        </w:rPr>
        <w:t>В школе, где дети с раннего возраста учатся понимать особенности друг друга, возникает атмосфера доверия — и развиваются лучшие качества: толерантность, забота, доброта. И все дети чувствуют себя более комфортно.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lastRenderedPageBreak/>
        <w:t>Младшие школьники только осваивают умение учиться. Именно у них первостепенным является формирование мотивации к дальнейшему обучению. Ведь недаром бытует мнение: чему научили ребенка в начальной школе, с тем он и пойдет дальше, и от этого зависит его успешность в дальнейшем. И главным условие, обеспечивающие у младшего школьника формирование учиться и способности организации своей деятельност</w:t>
      </w:r>
      <w:proofErr w:type="gramStart"/>
      <w:r w:rsidRPr="00EA0380">
        <w:rPr>
          <w:rStyle w:val="c0"/>
          <w:rFonts w:asciiTheme="minorHAnsi" w:hAnsiTheme="minorHAnsi"/>
          <w:color w:val="000000"/>
        </w:rPr>
        <w:t>и–</w:t>
      </w:r>
      <w:proofErr w:type="gramEnd"/>
      <w:r w:rsidRPr="00EA0380">
        <w:rPr>
          <w:rStyle w:val="c0"/>
          <w:rFonts w:asciiTheme="minorHAnsi" w:hAnsiTheme="minorHAnsi"/>
          <w:color w:val="000000"/>
        </w:rPr>
        <w:t xml:space="preserve"> это педагогическая профессиональная компетентность учителя.</w:t>
      </w:r>
    </w:p>
    <w:p w:rsidR="00EA0380" w:rsidRPr="00EA0380" w:rsidRDefault="00EA0380" w:rsidP="00EA0380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/>
          <w:color w:val="000000"/>
          <w:sz w:val="22"/>
          <w:szCs w:val="22"/>
        </w:rPr>
      </w:pPr>
      <w:r w:rsidRPr="00EA0380">
        <w:rPr>
          <w:rStyle w:val="c0"/>
          <w:rFonts w:asciiTheme="minorHAnsi" w:hAnsiTheme="minorHAnsi"/>
          <w:color w:val="000000"/>
        </w:rPr>
        <w:t xml:space="preserve">Великий педагог ХХ века </w:t>
      </w:r>
      <w:proofErr w:type="spellStart"/>
      <w:r w:rsidRPr="00EA0380">
        <w:rPr>
          <w:rStyle w:val="c0"/>
          <w:rFonts w:asciiTheme="minorHAnsi" w:hAnsiTheme="minorHAnsi"/>
          <w:color w:val="000000"/>
        </w:rPr>
        <w:t>В.А.Сухомлинский</w:t>
      </w:r>
      <w:proofErr w:type="spellEnd"/>
      <w:r w:rsidRPr="00EA0380">
        <w:rPr>
          <w:rStyle w:val="c0"/>
          <w:rFonts w:asciiTheme="minorHAnsi" w:hAnsiTheme="minorHAnsi"/>
          <w:color w:val="000000"/>
        </w:rPr>
        <w:t xml:space="preserve"> предупреждал: "Не забывайте, что почва, на которой строится ваше педагогическое мастерство, – в самом ребенке, в его отношении к знаниям и к вам, учителю. Это – желание учиться, вдохновение, готовность к преодолению трудностей. Заботливо обогащайте эту почву”.</w:t>
      </w:r>
    </w:p>
    <w:p w:rsidR="00EA0380" w:rsidRDefault="00EA0380"/>
    <w:p w:rsidR="00F41313" w:rsidRDefault="0086037A">
      <w:r>
        <w:t>1.</w:t>
      </w:r>
      <w:hyperlink r:id="rId5" w:history="1">
        <w:r w:rsidR="00EA0380" w:rsidRPr="00C90C86">
          <w:rPr>
            <w:rStyle w:val="a3"/>
          </w:rPr>
          <w:t>https://multiurok.ru/files/prezentatsiia-k-vystupleniiu-na-mo-organizatsiia-o.html</w:t>
        </w:r>
      </w:hyperlink>
    </w:p>
    <w:p w:rsidR="00EA0380" w:rsidRDefault="0086037A">
      <w:proofErr w:type="gramStart"/>
      <w:r>
        <w:t>2.</w:t>
      </w:r>
      <w:hyperlink r:id="rId6" w:history="1">
        <w:r w:rsidR="00EA0380" w:rsidRPr="00C90C86">
          <w:rPr>
            <w:rStyle w:val="a3"/>
          </w:rPr>
          <w:t>https://ru.wikipedia.org/wiki/%D0%98%D0%BD%D1%82%D0%B5%D0%B3%D1%80%D0%B8%D1%80%D0%BE%D0%B2%D0%B0%D0%BD%D0%BD%D0%BE%D0%B5_%D0%BE%D0%B1%D1%83%D1%87%D0%B5%D0%BD%D0%B8%D0%B5</w:t>
        </w:r>
      </w:hyperlink>
      <w:proofErr w:type="gramEnd"/>
    </w:p>
    <w:p w:rsidR="00EA0380" w:rsidRDefault="0086037A">
      <w:r>
        <w:t>3.</w:t>
      </w:r>
      <w:bookmarkStart w:id="0" w:name="_GoBack"/>
      <w:bookmarkEnd w:id="0"/>
      <w:r w:rsidR="00EA0380">
        <w:fldChar w:fldCharType="begin"/>
      </w:r>
      <w:r w:rsidR="00EA0380">
        <w:instrText xml:space="preserve"> HYPERLINK "</w:instrText>
      </w:r>
      <w:r w:rsidR="00EA0380" w:rsidRPr="00EA0380">
        <w:instrText>https://nsportal.ru/shkola/materialy-metodicheskikh-obedinenii/library/2018/04/05/integrirovannoe-obuchenie</w:instrText>
      </w:r>
      <w:r w:rsidR="00EA0380">
        <w:instrText xml:space="preserve">" </w:instrText>
      </w:r>
      <w:r w:rsidR="00EA0380">
        <w:fldChar w:fldCharType="separate"/>
      </w:r>
      <w:r w:rsidR="00EA0380" w:rsidRPr="00C90C86">
        <w:rPr>
          <w:rStyle w:val="a3"/>
        </w:rPr>
        <w:t>https://nsportal.ru/shkola/materialy-metodicheskikh-obedinenii/library/2018/04/05/integrirovannoe-obuchenie</w:t>
      </w:r>
      <w:r w:rsidR="00EA0380">
        <w:fldChar w:fldCharType="end"/>
      </w:r>
    </w:p>
    <w:p w:rsidR="00EA0380" w:rsidRDefault="00EA0380"/>
    <w:sectPr w:rsidR="00EA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80"/>
    <w:rsid w:val="0086037A"/>
    <w:rsid w:val="00EA0380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0380"/>
  </w:style>
  <w:style w:type="paragraph" w:customStyle="1" w:styleId="c1">
    <w:name w:val="c1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380"/>
  </w:style>
  <w:style w:type="paragraph" w:customStyle="1" w:styleId="c9">
    <w:name w:val="c9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0380"/>
  </w:style>
  <w:style w:type="character" w:customStyle="1" w:styleId="c3">
    <w:name w:val="c3"/>
    <w:basedOn w:val="a0"/>
    <w:rsid w:val="00EA0380"/>
  </w:style>
  <w:style w:type="character" w:customStyle="1" w:styleId="c7">
    <w:name w:val="c7"/>
    <w:basedOn w:val="a0"/>
    <w:rsid w:val="00EA0380"/>
  </w:style>
  <w:style w:type="character" w:styleId="a3">
    <w:name w:val="Hyperlink"/>
    <w:basedOn w:val="a0"/>
    <w:uiPriority w:val="99"/>
    <w:unhideWhenUsed/>
    <w:rsid w:val="00EA0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A0380"/>
  </w:style>
  <w:style w:type="paragraph" w:customStyle="1" w:styleId="c1">
    <w:name w:val="c1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0380"/>
  </w:style>
  <w:style w:type="paragraph" w:customStyle="1" w:styleId="c9">
    <w:name w:val="c9"/>
    <w:basedOn w:val="a"/>
    <w:rsid w:val="00EA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A0380"/>
  </w:style>
  <w:style w:type="character" w:customStyle="1" w:styleId="c3">
    <w:name w:val="c3"/>
    <w:basedOn w:val="a0"/>
    <w:rsid w:val="00EA0380"/>
  </w:style>
  <w:style w:type="character" w:customStyle="1" w:styleId="c7">
    <w:name w:val="c7"/>
    <w:basedOn w:val="a0"/>
    <w:rsid w:val="00EA0380"/>
  </w:style>
  <w:style w:type="character" w:styleId="a3">
    <w:name w:val="Hyperlink"/>
    <w:basedOn w:val="a0"/>
    <w:uiPriority w:val="99"/>
    <w:unhideWhenUsed/>
    <w:rsid w:val="00EA0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5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8%D0%BD%D1%82%D0%B5%D0%B3%D1%80%D0%B8%D1%80%D0%BE%D0%B2%D0%B0%D0%BD%D0%BD%D0%BE%D0%B5_%D0%BE%D0%B1%D1%83%D1%87%D0%B5%D0%BD%D0%B8%D0%B5" TargetMode="External"/><Relationship Id="rId5" Type="http://schemas.openxmlformats.org/officeDocument/2006/relationships/hyperlink" Target="https://multiurok.ru/files/prezentatsiia-k-vystupleniiu-na-mo-organizatsiia-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2022-12-20T16:52:00Z</dcterms:created>
  <dcterms:modified xsi:type="dcterms:W3CDTF">2022-12-25T14:37:00Z</dcterms:modified>
</cp:coreProperties>
</file>