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73" w:rsidRDefault="00912673" w:rsidP="00912673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912673" w:rsidRPr="00912673" w:rsidRDefault="00912673" w:rsidP="00912673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12673">
        <w:rPr>
          <w:rFonts w:ascii="Times New Roman" w:eastAsiaTheme="minorEastAsia" w:hAnsi="Times New Roman" w:cs="Times New Roman"/>
          <w:sz w:val="24"/>
          <w:szCs w:val="24"/>
        </w:rPr>
        <w:t>Муниципальное казённое общеобразовательное учреждение</w:t>
      </w:r>
    </w:p>
    <w:p w:rsidR="00912673" w:rsidRPr="00912673" w:rsidRDefault="00912673" w:rsidP="00912673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12673">
        <w:rPr>
          <w:rFonts w:ascii="Times New Roman" w:eastAsiaTheme="minorEastAsia" w:hAnsi="Times New Roman" w:cs="Times New Roman"/>
          <w:sz w:val="24"/>
          <w:szCs w:val="24"/>
        </w:rPr>
        <w:t>«Средняя школа №4 г. Котово»</w:t>
      </w:r>
    </w:p>
    <w:p w:rsidR="00912673" w:rsidRPr="00912673" w:rsidRDefault="00912673" w:rsidP="00912673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12673">
        <w:rPr>
          <w:rFonts w:ascii="Times New Roman" w:eastAsiaTheme="minorEastAsia" w:hAnsi="Times New Roman" w:cs="Times New Roman"/>
          <w:sz w:val="24"/>
          <w:szCs w:val="24"/>
        </w:rPr>
        <w:t>Котовского муниципального района Волгоградской области</w:t>
      </w:r>
    </w:p>
    <w:p w:rsidR="00912673" w:rsidRDefault="00912673" w:rsidP="00F9535D">
      <w:pPr>
        <w:jc w:val="both"/>
        <w:rPr>
          <w:rFonts w:ascii="Times New Roman" w:eastAsiaTheme="minorEastAsia" w:hAnsi="Times New Roman" w:cs="Times New Roman"/>
        </w:rPr>
      </w:pPr>
    </w:p>
    <w:p w:rsidR="009537CB" w:rsidRDefault="00F9535D" w:rsidP="00F9535D">
      <w:pPr>
        <w:jc w:val="both"/>
        <w:rPr>
          <w:rFonts w:ascii="Times New Roman" w:hAnsi="Times New Roman" w:cs="Times New Roman"/>
          <w:sz w:val="24"/>
          <w:szCs w:val="24"/>
        </w:rPr>
      </w:pPr>
      <w:r w:rsidRPr="00AB132D">
        <w:rPr>
          <w:rFonts w:ascii="Times New Roman" w:eastAsiaTheme="minorEastAsia" w:hAnsi="Times New Roman" w:cs="Times New Roman"/>
        </w:rPr>
        <w:t xml:space="preserve">                                                                                      </w:t>
      </w:r>
    </w:p>
    <w:p w:rsidR="00912673" w:rsidRDefault="007B2B41" w:rsidP="007B2B41">
      <w:pPr>
        <w:tabs>
          <w:tab w:val="left" w:pos="26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7654" w:type="dxa"/>
        <w:tblInd w:w="3369" w:type="dxa"/>
        <w:tblLook w:val="04A0" w:firstRow="1" w:lastRow="0" w:firstColumn="1" w:lastColumn="0" w:noHBand="0" w:noVBand="1"/>
      </w:tblPr>
      <w:tblGrid>
        <w:gridCol w:w="4110"/>
        <w:gridCol w:w="3544"/>
      </w:tblGrid>
      <w:tr w:rsidR="00912673" w:rsidTr="00912673">
        <w:tc>
          <w:tcPr>
            <w:tcW w:w="4110" w:type="dxa"/>
          </w:tcPr>
          <w:p w:rsidR="00912673" w:rsidRPr="008F7E88" w:rsidRDefault="00912673" w:rsidP="0091267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8F7E88">
              <w:rPr>
                <w:rFonts w:ascii="Times New Roman" w:hAnsi="Times New Roman" w:cs="Times New Roman"/>
              </w:rPr>
              <w:t>Рассмотрено</w:t>
            </w:r>
          </w:p>
          <w:p w:rsidR="00912673" w:rsidRPr="008F7E88" w:rsidRDefault="00912673" w:rsidP="0091267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8F7E88">
              <w:rPr>
                <w:rFonts w:ascii="Times New Roman" w:hAnsi="Times New Roman" w:cs="Times New Roman"/>
              </w:rPr>
              <w:t>на заседании ММО</w:t>
            </w:r>
          </w:p>
          <w:p w:rsidR="00912673" w:rsidRPr="008F7E88" w:rsidRDefault="00912673" w:rsidP="0091267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8F7E88">
              <w:rPr>
                <w:rFonts w:ascii="Times New Roman" w:hAnsi="Times New Roman" w:cs="Times New Roman"/>
              </w:rPr>
              <w:t>Руководитель ММО</w:t>
            </w:r>
          </w:p>
          <w:p w:rsidR="00912673" w:rsidRPr="008F7E88" w:rsidRDefault="00912673" w:rsidP="0091267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8F7E88">
              <w:rPr>
                <w:rFonts w:ascii="Times New Roman" w:hAnsi="Times New Roman" w:cs="Times New Roman"/>
              </w:rPr>
              <w:t xml:space="preserve">____________ / </w:t>
            </w:r>
            <w:proofErr w:type="spellStart"/>
            <w:r w:rsidRPr="008F7E88">
              <w:rPr>
                <w:rFonts w:ascii="Times New Roman" w:hAnsi="Times New Roman" w:cs="Times New Roman"/>
              </w:rPr>
              <w:t>Головцова</w:t>
            </w:r>
            <w:proofErr w:type="spellEnd"/>
            <w:r w:rsidRPr="008F7E88">
              <w:rPr>
                <w:rFonts w:ascii="Times New Roman" w:hAnsi="Times New Roman" w:cs="Times New Roman"/>
              </w:rPr>
              <w:t xml:space="preserve"> В. В. </w:t>
            </w:r>
          </w:p>
          <w:p w:rsidR="00912673" w:rsidRPr="008F7E88" w:rsidRDefault="00912673" w:rsidP="00912673">
            <w:pPr>
              <w:tabs>
                <w:tab w:val="left" w:pos="265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7E88">
              <w:rPr>
                <w:rFonts w:ascii="Times New Roman" w:hAnsi="Times New Roman" w:cs="Times New Roman"/>
              </w:rPr>
              <w:t>Протокол  №</w:t>
            </w:r>
            <w:proofErr w:type="gramEnd"/>
            <w:r w:rsidRPr="008F7E88">
              <w:rPr>
                <w:rFonts w:ascii="Times New Roman" w:hAnsi="Times New Roman" w:cs="Times New Roman"/>
              </w:rPr>
              <w:t xml:space="preserve">1 от 28  августа 2020 г.  </w:t>
            </w:r>
          </w:p>
        </w:tc>
        <w:tc>
          <w:tcPr>
            <w:tcW w:w="3544" w:type="dxa"/>
          </w:tcPr>
          <w:p w:rsidR="00912673" w:rsidRPr="008F7E88" w:rsidRDefault="00912673" w:rsidP="0091267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8F7E88">
              <w:rPr>
                <w:rFonts w:ascii="Times New Roman" w:hAnsi="Times New Roman" w:cs="Times New Roman"/>
              </w:rPr>
              <w:t>Утверждено</w:t>
            </w:r>
          </w:p>
          <w:p w:rsidR="00912673" w:rsidRPr="008F7E88" w:rsidRDefault="00912673" w:rsidP="0091267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8F7E88">
              <w:rPr>
                <w:rFonts w:ascii="Times New Roman" w:hAnsi="Times New Roman" w:cs="Times New Roman"/>
              </w:rPr>
              <w:t>директор МКОУ СШ №4</w:t>
            </w:r>
          </w:p>
          <w:p w:rsidR="00912673" w:rsidRPr="008F7E88" w:rsidRDefault="00912673" w:rsidP="0091267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8F7E88">
              <w:rPr>
                <w:rFonts w:ascii="Times New Roman" w:hAnsi="Times New Roman" w:cs="Times New Roman"/>
              </w:rPr>
              <w:t xml:space="preserve"> г. Котово</w:t>
            </w:r>
          </w:p>
          <w:p w:rsidR="00912673" w:rsidRPr="008F7E88" w:rsidRDefault="00912673" w:rsidP="0091267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8F7E88">
              <w:rPr>
                <w:rFonts w:ascii="Times New Roman" w:hAnsi="Times New Roman" w:cs="Times New Roman"/>
              </w:rPr>
              <w:t xml:space="preserve">____________ / Кислова В. В. </w:t>
            </w:r>
          </w:p>
          <w:p w:rsidR="00912673" w:rsidRPr="008F7E88" w:rsidRDefault="00912673" w:rsidP="0091267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  <w:p w:rsidR="00912673" w:rsidRPr="008F7E88" w:rsidRDefault="00912673" w:rsidP="00912673">
            <w:pPr>
              <w:tabs>
                <w:tab w:val="left" w:pos="265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88">
              <w:rPr>
                <w:rFonts w:ascii="Times New Roman" w:hAnsi="Times New Roman" w:cs="Times New Roman"/>
              </w:rPr>
              <w:t>Приказ от 28 августа 2020 г.  №106</w:t>
            </w:r>
          </w:p>
        </w:tc>
      </w:tr>
    </w:tbl>
    <w:p w:rsidR="009537CB" w:rsidRDefault="009537CB" w:rsidP="007B2B41">
      <w:pPr>
        <w:tabs>
          <w:tab w:val="left" w:pos="2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537CB" w:rsidRDefault="009537CB" w:rsidP="00F9535D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B2B41" w:rsidRDefault="007B2B41" w:rsidP="009537C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B2B41" w:rsidRDefault="007B2B41" w:rsidP="009537C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537CB" w:rsidRDefault="00912673" w:rsidP="009537C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9537CB">
        <w:rPr>
          <w:rFonts w:ascii="Times New Roman" w:hAnsi="Times New Roman" w:cs="Times New Roman"/>
          <w:sz w:val="32"/>
          <w:szCs w:val="32"/>
        </w:rPr>
        <w:t xml:space="preserve">рограмма </w:t>
      </w:r>
      <w:r>
        <w:rPr>
          <w:rFonts w:ascii="Times New Roman" w:hAnsi="Times New Roman" w:cs="Times New Roman"/>
          <w:sz w:val="32"/>
          <w:szCs w:val="32"/>
        </w:rPr>
        <w:t>индивидуальной работы</w:t>
      </w:r>
    </w:p>
    <w:p w:rsidR="00912673" w:rsidRDefault="00912673" w:rsidP="009537C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обучению выразительному чтению </w:t>
      </w:r>
    </w:p>
    <w:p w:rsidR="00912673" w:rsidRDefault="00912673" w:rsidP="009537C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старших классах</w:t>
      </w:r>
    </w:p>
    <w:p w:rsidR="009537CB" w:rsidRDefault="00912673" w:rsidP="009537C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537CB">
        <w:rPr>
          <w:rFonts w:ascii="Times New Roman" w:hAnsi="Times New Roman" w:cs="Times New Roman"/>
          <w:sz w:val="32"/>
          <w:szCs w:val="32"/>
        </w:rPr>
        <w:t>«Искусство выразительного чтения»</w:t>
      </w:r>
    </w:p>
    <w:p w:rsidR="00912673" w:rsidRDefault="00912673" w:rsidP="00912673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12673" w:rsidRPr="00B90A9A" w:rsidRDefault="00912673" w:rsidP="00912673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bookmarkStart w:id="0" w:name="_GoBack"/>
      <w:r w:rsidRPr="00B90A9A">
        <w:rPr>
          <w:rFonts w:ascii="Times New Roman" w:hAnsi="Times New Roman"/>
          <w:sz w:val="28"/>
          <w:szCs w:val="28"/>
        </w:rPr>
        <w:t>Программу составила</w:t>
      </w:r>
      <w:r>
        <w:rPr>
          <w:rFonts w:ascii="Times New Roman" w:hAnsi="Times New Roman"/>
          <w:sz w:val="28"/>
          <w:szCs w:val="28"/>
        </w:rPr>
        <w:t>:</w:t>
      </w:r>
    </w:p>
    <w:p w:rsidR="00912673" w:rsidRPr="00B90A9A" w:rsidRDefault="00912673" w:rsidP="00912673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Бреденко Наталья Александровна</w:t>
      </w:r>
    </w:p>
    <w:p w:rsidR="00912673" w:rsidRPr="00B90A9A" w:rsidRDefault="00912673" w:rsidP="00912673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B90A9A">
        <w:rPr>
          <w:rFonts w:ascii="Times New Roman" w:hAnsi="Times New Roman"/>
          <w:sz w:val="28"/>
          <w:szCs w:val="28"/>
        </w:rPr>
        <w:t>учитель русского языка и литературы</w:t>
      </w:r>
      <w:bookmarkEnd w:id="0"/>
    </w:p>
    <w:p w:rsidR="00912673" w:rsidRPr="00B90A9A" w:rsidRDefault="00912673" w:rsidP="00912673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12673" w:rsidRPr="007C1F91" w:rsidRDefault="00912673" w:rsidP="00912673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hAnsi="Times New Roman"/>
          <w:sz w:val="24"/>
          <w:szCs w:val="24"/>
        </w:rPr>
      </w:pPr>
    </w:p>
    <w:p w:rsidR="00912673" w:rsidRPr="007C1F91" w:rsidRDefault="00912673" w:rsidP="00912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2673" w:rsidRPr="007C1F91" w:rsidRDefault="00912673" w:rsidP="00912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2673" w:rsidRPr="007C1F91" w:rsidRDefault="00912673" w:rsidP="00912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2673" w:rsidRPr="007C1F91" w:rsidRDefault="00912673" w:rsidP="00912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2673" w:rsidRPr="007C1F91" w:rsidRDefault="00912673" w:rsidP="00912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2673" w:rsidRPr="007C1F91" w:rsidRDefault="00912673" w:rsidP="00912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2673" w:rsidRPr="007C1F91" w:rsidRDefault="00912673" w:rsidP="00912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2673" w:rsidRDefault="00912673" w:rsidP="00912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2673" w:rsidRDefault="00912673" w:rsidP="00912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2673" w:rsidRPr="007C1F91" w:rsidRDefault="00912673" w:rsidP="00912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2673" w:rsidRPr="007C1F91" w:rsidRDefault="00912673" w:rsidP="00912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2673" w:rsidRPr="007C1F91" w:rsidRDefault="00912673" w:rsidP="00912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2673" w:rsidRDefault="00912673" w:rsidP="009126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2020 </w:t>
      </w:r>
      <w:r w:rsidRPr="00B90A9A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</w:t>
      </w:r>
    </w:p>
    <w:p w:rsidR="009537CB" w:rsidRPr="009537CB" w:rsidRDefault="009537CB" w:rsidP="009537C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537CB" w:rsidRDefault="009537CB" w:rsidP="00283E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37CB" w:rsidRDefault="00283E63" w:rsidP="00283E63">
      <w:pPr>
        <w:jc w:val="both"/>
        <w:rPr>
          <w:rFonts w:ascii="Times New Roman" w:hAnsi="Times New Roman" w:cs="Times New Roman"/>
          <w:sz w:val="24"/>
          <w:szCs w:val="24"/>
        </w:rPr>
      </w:pPr>
      <w:r w:rsidRPr="00283E63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283E63" w:rsidRDefault="00283E63" w:rsidP="00283E63">
      <w:pPr>
        <w:jc w:val="both"/>
        <w:rPr>
          <w:rFonts w:ascii="Times New Roman" w:hAnsi="Times New Roman" w:cs="Times New Roman"/>
          <w:sz w:val="24"/>
          <w:szCs w:val="24"/>
        </w:rPr>
      </w:pPr>
      <w:r w:rsidRPr="00283E63">
        <w:rPr>
          <w:rFonts w:ascii="Times New Roman" w:hAnsi="Times New Roman" w:cs="Times New Roman"/>
          <w:sz w:val="24"/>
          <w:szCs w:val="24"/>
        </w:rPr>
        <w:t xml:space="preserve">Рабочая программа предназначена для изучения курса «Искусство выразительного чтения». </w:t>
      </w:r>
      <w:r w:rsidRPr="00283E63">
        <w:rPr>
          <w:rFonts w:ascii="Times New Roman" w:hAnsi="Times New Roman" w:cs="Times New Roman"/>
          <w:sz w:val="24"/>
          <w:szCs w:val="24"/>
        </w:rPr>
        <w:br/>
        <w:t>Рабочая программа составлена в соответствии со следующими нормативно-правовыми документами:</w:t>
      </w:r>
      <w:r w:rsidRPr="00283E63">
        <w:rPr>
          <w:rFonts w:ascii="Times New Roman" w:hAnsi="Times New Roman" w:cs="Times New Roman"/>
          <w:sz w:val="24"/>
          <w:szCs w:val="24"/>
        </w:rPr>
        <w:br/>
        <w:t>- Федеральным Законом «Об образовании в Российской Федерации» от 29.12.2012 г. № 273 – ФЗ;</w:t>
      </w:r>
      <w:r w:rsidRPr="00283E63">
        <w:rPr>
          <w:rFonts w:ascii="Times New Roman" w:hAnsi="Times New Roman" w:cs="Times New Roman"/>
          <w:sz w:val="24"/>
          <w:szCs w:val="24"/>
        </w:rPr>
        <w:br/>
        <w:t xml:space="preserve">- приказом </w:t>
      </w:r>
      <w:proofErr w:type="spellStart"/>
      <w:r w:rsidRPr="00283E63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283E63">
        <w:rPr>
          <w:rFonts w:ascii="Times New Roman" w:hAnsi="Times New Roman" w:cs="Times New Roman"/>
          <w:sz w:val="24"/>
          <w:szCs w:val="24"/>
        </w:rPr>
        <w:t xml:space="preserve"> РФ «Об утверждении порядка организации и осуществления образовательной деятельности по дополнительным образовательным программам» от 29.08.2013 г. № 30468;</w:t>
      </w:r>
      <w:r w:rsidRPr="00283E63">
        <w:rPr>
          <w:rFonts w:ascii="Times New Roman" w:hAnsi="Times New Roman" w:cs="Times New Roman"/>
          <w:sz w:val="24"/>
          <w:szCs w:val="24"/>
        </w:rPr>
        <w:br/>
        <w:t xml:space="preserve">- письмом </w:t>
      </w:r>
      <w:proofErr w:type="spellStart"/>
      <w:r w:rsidRPr="00283E63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283E63">
        <w:rPr>
          <w:rFonts w:ascii="Times New Roman" w:hAnsi="Times New Roman" w:cs="Times New Roman"/>
          <w:sz w:val="24"/>
          <w:szCs w:val="24"/>
        </w:rPr>
        <w:t xml:space="preserve"> РФ от 11.12.2006 г. № 06-1844 «О примерных требованиях к программам дополнительного образования».</w:t>
      </w:r>
    </w:p>
    <w:p w:rsidR="00283E63" w:rsidRDefault="00283E63" w:rsidP="00283E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83E63">
        <w:rPr>
          <w:rFonts w:ascii="Times New Roman" w:hAnsi="Times New Roman" w:cs="Times New Roman"/>
          <w:sz w:val="24"/>
          <w:szCs w:val="24"/>
        </w:rPr>
        <w:t>аправленность дополнительной образовательной программы «Искусство выразительного чтения» - художественно-эстетическая.</w:t>
      </w:r>
      <w:r w:rsidRPr="00283E63">
        <w:rPr>
          <w:rFonts w:ascii="Times New Roman" w:hAnsi="Times New Roman" w:cs="Times New Roman"/>
          <w:sz w:val="24"/>
          <w:szCs w:val="24"/>
        </w:rPr>
        <w:br/>
        <w:t>Сложный процесс формирования гармонически развитой личности неизменно включает совершенствование чувственной природы человека. Именно развитие эмоциональной сферы растущего человека – одно из важнейших условий осуществления процесса нравственного и эстетического воспитания.</w:t>
      </w:r>
    </w:p>
    <w:p w:rsidR="00283E63" w:rsidRDefault="00283E63" w:rsidP="00283E63">
      <w:pPr>
        <w:jc w:val="both"/>
        <w:rPr>
          <w:rFonts w:ascii="Times New Roman" w:hAnsi="Times New Roman" w:cs="Times New Roman"/>
          <w:sz w:val="24"/>
          <w:szCs w:val="24"/>
        </w:rPr>
      </w:pPr>
      <w:r w:rsidRPr="00283E63">
        <w:rPr>
          <w:rFonts w:ascii="Times New Roman" w:hAnsi="Times New Roman" w:cs="Times New Roman"/>
          <w:sz w:val="24"/>
          <w:szCs w:val="24"/>
        </w:rPr>
        <w:t xml:space="preserve">В документах о школьном образовании подчеркивается, что важнейшей задачей школы является «значительное улучшение художественного образования и эстетического воспитания учащихся», указывается на необходимость развивать чувство прекрасного, формировать высокие эстетические вкусы, умение понимать и ценить произведения искусства. </w:t>
      </w:r>
    </w:p>
    <w:p w:rsidR="00283E63" w:rsidRDefault="00283E63" w:rsidP="00283E63">
      <w:pPr>
        <w:jc w:val="both"/>
        <w:rPr>
          <w:rFonts w:ascii="Times New Roman" w:hAnsi="Times New Roman" w:cs="Times New Roman"/>
          <w:sz w:val="24"/>
          <w:szCs w:val="24"/>
        </w:rPr>
      </w:pPr>
      <w:r w:rsidRPr="00283E63">
        <w:rPr>
          <w:rFonts w:ascii="Times New Roman" w:hAnsi="Times New Roman" w:cs="Times New Roman"/>
          <w:sz w:val="24"/>
          <w:szCs w:val="24"/>
        </w:rPr>
        <w:t xml:space="preserve">Новизна общеразвивающей программы курса «Искусство выразительного чтения» в том, что она делает акцент на наиболее активную форму обучения литературе и одновременно является эффективным средством эстетического воспитания и духовного обогащения учащихся. </w:t>
      </w:r>
      <w:r w:rsidRPr="00283E63">
        <w:rPr>
          <w:rFonts w:ascii="Times New Roman" w:hAnsi="Times New Roman" w:cs="Times New Roman"/>
          <w:sz w:val="24"/>
          <w:szCs w:val="24"/>
        </w:rPr>
        <w:br/>
        <w:t xml:space="preserve">Занятия способствуют развитию умений слушать и воспринимать живую поэтическую речь, отличать искреннее восхищение от наигранного восторга, чистосердечное участие от притворного сочувствия, способствуют развитию умения в процессе выразительного чтения естественно, непринужденно и неназойливо выразить себя, свое отношение к исполняемому произведению. Совершенствование способностей в искусстве выразительного чтения опирается на идейно-тематический и жанровый анализ художественного произведения, предназначенного для декламации. </w:t>
      </w:r>
      <w:r w:rsidRPr="00283E63">
        <w:rPr>
          <w:rFonts w:ascii="Times New Roman" w:hAnsi="Times New Roman" w:cs="Times New Roman"/>
          <w:sz w:val="24"/>
          <w:szCs w:val="24"/>
        </w:rPr>
        <w:br/>
        <w:t>Актуальность изучения курса обусловлена переменами, происходящими в общественной сфере и изменившими социальную и информационно-коммуникационную среду подрастающего поколения. В социально-речевой ситуации, характеризующейся ограниченным словарным запасом, широким использованием молодежного сленга, бедностью образного мышления, остро встает вопрос о поиске путей расширения учебно-информационного пространства, обогащения словарного запаса, совершенствования навыков нормативного речевого поведения, языковой культуры, развития эмоциональной сферы подростков.</w:t>
      </w:r>
    </w:p>
    <w:p w:rsidR="00283E63" w:rsidRDefault="00283E63" w:rsidP="00283E63">
      <w:pPr>
        <w:jc w:val="both"/>
        <w:rPr>
          <w:rFonts w:ascii="Times New Roman" w:hAnsi="Times New Roman" w:cs="Times New Roman"/>
          <w:sz w:val="24"/>
          <w:szCs w:val="24"/>
        </w:rPr>
      </w:pPr>
      <w:r w:rsidRPr="00283E63">
        <w:rPr>
          <w:rFonts w:ascii="Times New Roman" w:hAnsi="Times New Roman" w:cs="Times New Roman"/>
          <w:sz w:val="24"/>
          <w:szCs w:val="24"/>
        </w:rPr>
        <w:t>Педагогическая целесообразность изучения курса «Искусство выразительного чтения» тем, что занятия помогут учащимся осознать глубину родного языка, его неисчерпаемые возможности в выражении любой мысли, любого чувства. Также в результате изучения курса школьники должны научиться использовать приобретенные знания и умения в практической деятельности и повседневной жизни, уметь отличать высокохудожественные произведения от низкопробных текстов.</w:t>
      </w:r>
      <w:r w:rsidRPr="00283E63">
        <w:rPr>
          <w:rFonts w:ascii="Times New Roman" w:hAnsi="Times New Roman" w:cs="Times New Roman"/>
          <w:sz w:val="24"/>
          <w:szCs w:val="24"/>
        </w:rPr>
        <w:br/>
        <w:t>Цель курса – углубление и расширение основных понятий техники выразительного чтения через идейно-тематический и жанровый анализ художественных произведений.</w:t>
      </w:r>
    </w:p>
    <w:p w:rsidR="00283E63" w:rsidRDefault="00283E63" w:rsidP="00283E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3E63" w:rsidRDefault="00283E63" w:rsidP="00283E63">
      <w:pPr>
        <w:jc w:val="both"/>
        <w:rPr>
          <w:rFonts w:ascii="Times New Roman" w:hAnsi="Times New Roman" w:cs="Times New Roman"/>
          <w:sz w:val="24"/>
          <w:szCs w:val="24"/>
        </w:rPr>
      </w:pPr>
      <w:r w:rsidRPr="00283E63">
        <w:rPr>
          <w:rFonts w:ascii="Times New Roman" w:hAnsi="Times New Roman" w:cs="Times New Roman"/>
          <w:sz w:val="24"/>
          <w:szCs w:val="24"/>
        </w:rPr>
        <w:lastRenderedPageBreak/>
        <w:t>Задачи курса:</w:t>
      </w:r>
    </w:p>
    <w:p w:rsidR="00283E63" w:rsidRDefault="00283E63" w:rsidP="00283E63">
      <w:pPr>
        <w:jc w:val="both"/>
        <w:rPr>
          <w:rFonts w:ascii="Times New Roman" w:hAnsi="Times New Roman" w:cs="Times New Roman"/>
          <w:sz w:val="24"/>
          <w:szCs w:val="24"/>
        </w:rPr>
      </w:pPr>
      <w:r w:rsidRPr="00283E63">
        <w:rPr>
          <w:rFonts w:ascii="Times New Roman" w:hAnsi="Times New Roman" w:cs="Times New Roman"/>
          <w:sz w:val="24"/>
          <w:szCs w:val="24"/>
        </w:rPr>
        <w:t>– научить школьников творчески анализировать текст художественного произведения;</w:t>
      </w:r>
      <w:r w:rsidRPr="00283E63">
        <w:rPr>
          <w:rFonts w:ascii="Times New Roman" w:hAnsi="Times New Roman" w:cs="Times New Roman"/>
          <w:sz w:val="24"/>
          <w:szCs w:val="24"/>
        </w:rPr>
        <w:br/>
        <w:t>– научить чувствовать, понимать, воссоздавать текст художественного произведения;</w:t>
      </w:r>
      <w:r w:rsidRPr="00283E63">
        <w:rPr>
          <w:rFonts w:ascii="Times New Roman" w:hAnsi="Times New Roman" w:cs="Times New Roman"/>
          <w:sz w:val="24"/>
          <w:szCs w:val="24"/>
        </w:rPr>
        <w:br/>
        <w:t>– воспитывать у школьников любовь к родному языку, его особенностям через нестандартные формы работы;</w:t>
      </w:r>
      <w:r w:rsidRPr="00283E63">
        <w:rPr>
          <w:rFonts w:ascii="Times New Roman" w:hAnsi="Times New Roman" w:cs="Times New Roman"/>
          <w:sz w:val="24"/>
          <w:szCs w:val="24"/>
        </w:rPr>
        <w:br/>
        <w:t>– научить организации общения при решении поставленных проблем в коллективе, в малых группах.</w:t>
      </w:r>
      <w:r w:rsidRPr="00283E63">
        <w:rPr>
          <w:rFonts w:ascii="Times New Roman" w:hAnsi="Times New Roman" w:cs="Times New Roman"/>
          <w:sz w:val="24"/>
          <w:szCs w:val="24"/>
        </w:rPr>
        <w:br/>
        <w:t>Организационно-педагогические основы обучения</w:t>
      </w:r>
      <w:r w:rsidRPr="00283E63">
        <w:rPr>
          <w:rFonts w:ascii="Times New Roman" w:hAnsi="Times New Roman" w:cs="Times New Roman"/>
          <w:sz w:val="24"/>
          <w:szCs w:val="24"/>
        </w:rPr>
        <w:br/>
        <w:t xml:space="preserve">Настоящая программа рассчитана на 1 год обучения и предназначена для работы с учащимися </w:t>
      </w:r>
      <w:r>
        <w:rPr>
          <w:rFonts w:ascii="Times New Roman" w:hAnsi="Times New Roman" w:cs="Times New Roman"/>
          <w:sz w:val="24"/>
          <w:szCs w:val="24"/>
        </w:rPr>
        <w:t>6-11</w:t>
      </w:r>
      <w:r w:rsidRPr="00283E63">
        <w:rPr>
          <w:rFonts w:ascii="Times New Roman" w:hAnsi="Times New Roman" w:cs="Times New Roman"/>
          <w:sz w:val="24"/>
          <w:szCs w:val="24"/>
        </w:rPr>
        <w:t xml:space="preserve"> классов в возрасте </w:t>
      </w:r>
      <w:r>
        <w:rPr>
          <w:rFonts w:ascii="Times New Roman" w:hAnsi="Times New Roman" w:cs="Times New Roman"/>
          <w:sz w:val="24"/>
          <w:szCs w:val="24"/>
        </w:rPr>
        <w:t>12-17</w:t>
      </w:r>
      <w:r w:rsidRPr="00283E63">
        <w:rPr>
          <w:rFonts w:ascii="Times New Roman" w:hAnsi="Times New Roman" w:cs="Times New Roman"/>
          <w:sz w:val="24"/>
          <w:szCs w:val="24"/>
        </w:rPr>
        <w:t xml:space="preserve"> лет. Занятия проводятся из расчета 35 часов в год (1 час в неделю). Продолжительность занятий 45 минут.</w:t>
      </w:r>
    </w:p>
    <w:p w:rsidR="00283E63" w:rsidRDefault="00283E63" w:rsidP="00283E63">
      <w:pPr>
        <w:rPr>
          <w:rFonts w:ascii="Times New Roman" w:hAnsi="Times New Roman" w:cs="Times New Roman"/>
          <w:sz w:val="24"/>
          <w:szCs w:val="24"/>
        </w:rPr>
      </w:pPr>
      <w:r w:rsidRPr="00283E63">
        <w:rPr>
          <w:rFonts w:ascii="Times New Roman" w:hAnsi="Times New Roman" w:cs="Times New Roman"/>
          <w:sz w:val="24"/>
          <w:szCs w:val="24"/>
        </w:rPr>
        <w:t>Основными педагогическими принципами, обеспечивающими реализацию программы курса, являются</w:t>
      </w:r>
      <w:r w:rsidRPr="00283E63">
        <w:rPr>
          <w:rFonts w:ascii="Times New Roman" w:hAnsi="Times New Roman" w:cs="Times New Roman"/>
          <w:sz w:val="24"/>
          <w:szCs w:val="24"/>
        </w:rPr>
        <w:br/>
        <w:t>– учет возрастных и индивидуальных особенностей каждого ребенка;</w:t>
      </w:r>
      <w:r w:rsidRPr="00283E63">
        <w:rPr>
          <w:rFonts w:ascii="Times New Roman" w:hAnsi="Times New Roman" w:cs="Times New Roman"/>
          <w:sz w:val="24"/>
          <w:szCs w:val="24"/>
        </w:rPr>
        <w:br/>
        <w:t>– доброжелательный психологический климат на занятиях;</w:t>
      </w:r>
      <w:r w:rsidRPr="00283E63">
        <w:rPr>
          <w:rFonts w:ascii="Times New Roman" w:hAnsi="Times New Roman" w:cs="Times New Roman"/>
          <w:sz w:val="24"/>
          <w:szCs w:val="24"/>
        </w:rPr>
        <w:br/>
        <w:t>– личностно-</w:t>
      </w:r>
      <w:proofErr w:type="spellStart"/>
      <w:r w:rsidRPr="00283E63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283E63">
        <w:rPr>
          <w:rFonts w:ascii="Times New Roman" w:hAnsi="Times New Roman" w:cs="Times New Roman"/>
          <w:sz w:val="24"/>
          <w:szCs w:val="24"/>
        </w:rPr>
        <w:t xml:space="preserve"> подход к организации учебного процесса;</w:t>
      </w:r>
      <w:r w:rsidRPr="00283E63">
        <w:rPr>
          <w:rFonts w:ascii="Times New Roman" w:hAnsi="Times New Roman" w:cs="Times New Roman"/>
          <w:sz w:val="24"/>
          <w:szCs w:val="24"/>
        </w:rPr>
        <w:br/>
        <w:t>– оптимальное сочетание форм деятельности;</w:t>
      </w:r>
      <w:r w:rsidRPr="00283E63">
        <w:rPr>
          <w:rFonts w:ascii="Times New Roman" w:hAnsi="Times New Roman" w:cs="Times New Roman"/>
          <w:sz w:val="24"/>
          <w:szCs w:val="24"/>
        </w:rPr>
        <w:br/>
        <w:t>– доступность.</w:t>
      </w:r>
      <w:r w:rsidRPr="00283E63">
        <w:rPr>
          <w:rFonts w:ascii="Times New Roman" w:hAnsi="Times New Roman" w:cs="Times New Roman"/>
          <w:sz w:val="24"/>
          <w:szCs w:val="24"/>
        </w:rPr>
        <w:br/>
        <w:t>Программа курса реализуется в форме комплексных (объединенных теоретических и практических) занятий с учащимися. Занятия могут проводиться в различных формах: индивидуальная работа, работа в парах, в группах, игровая деятельность, поисковая и т.д.</w:t>
      </w:r>
      <w:r w:rsidRPr="00283E63">
        <w:rPr>
          <w:rFonts w:ascii="Times New Roman" w:hAnsi="Times New Roman" w:cs="Times New Roman"/>
          <w:sz w:val="24"/>
          <w:szCs w:val="24"/>
        </w:rPr>
        <w:br/>
        <w:t>Результатом занятий являются практические работы, участие в конкурсах чтецов различного уровня, выступления перед одноклассниками, участие в литературных вечерах</w:t>
      </w:r>
      <w:r>
        <w:rPr>
          <w:rFonts w:ascii="Times New Roman" w:hAnsi="Times New Roman" w:cs="Times New Roman"/>
          <w:sz w:val="24"/>
          <w:szCs w:val="24"/>
        </w:rPr>
        <w:t>, проведение школьных радиопередач</w:t>
      </w:r>
      <w:r w:rsidRPr="00283E63">
        <w:rPr>
          <w:rFonts w:ascii="Times New Roman" w:hAnsi="Times New Roman" w:cs="Times New Roman"/>
          <w:sz w:val="24"/>
          <w:szCs w:val="24"/>
        </w:rPr>
        <w:t>.</w:t>
      </w:r>
      <w:r w:rsidRPr="00283E63">
        <w:rPr>
          <w:rFonts w:ascii="Times New Roman" w:hAnsi="Times New Roman" w:cs="Times New Roman"/>
          <w:sz w:val="24"/>
          <w:szCs w:val="24"/>
        </w:rPr>
        <w:br/>
        <w:t>При обучении искусству выразительного чтения используются следующие педагогические технологии: личностно-ориентированная, интеграционная, информационно-коммуникационная; проблемное, развивающее обучение.</w:t>
      </w:r>
      <w:r w:rsidRPr="00283E63">
        <w:rPr>
          <w:rFonts w:ascii="Times New Roman" w:hAnsi="Times New Roman" w:cs="Times New Roman"/>
          <w:sz w:val="24"/>
          <w:szCs w:val="24"/>
        </w:rPr>
        <w:br/>
        <w:t>Реализуя настоящую общеразвивающую программу, целесообразно использовать следующие методы и приемы образовательного процесса:</w:t>
      </w:r>
      <w:r w:rsidRPr="00283E63">
        <w:rPr>
          <w:rFonts w:ascii="Times New Roman" w:hAnsi="Times New Roman" w:cs="Times New Roman"/>
          <w:sz w:val="24"/>
          <w:szCs w:val="24"/>
        </w:rPr>
        <w:br/>
        <w:t xml:space="preserve">– словесный (устное изложение, беседа, анализ текста и т.д.); </w:t>
      </w:r>
      <w:r w:rsidRPr="00283E63">
        <w:rPr>
          <w:rFonts w:ascii="Times New Roman" w:hAnsi="Times New Roman" w:cs="Times New Roman"/>
          <w:sz w:val="24"/>
          <w:szCs w:val="24"/>
        </w:rPr>
        <w:br/>
        <w:t>– наглядный (показ видеоматериалов, иллюстраций, наблюдение, прослушивание аудиозаписей, показ (исполнение) педагогом, работа по образцу и др.);</w:t>
      </w:r>
      <w:r w:rsidRPr="00283E63">
        <w:rPr>
          <w:rFonts w:ascii="Times New Roman" w:hAnsi="Times New Roman" w:cs="Times New Roman"/>
          <w:sz w:val="24"/>
          <w:szCs w:val="24"/>
        </w:rPr>
        <w:br/>
        <w:t>– практический (тренинг, упражнения).</w:t>
      </w:r>
      <w:r w:rsidRPr="00283E63">
        <w:rPr>
          <w:rFonts w:ascii="Times New Roman" w:hAnsi="Times New Roman" w:cs="Times New Roman"/>
          <w:sz w:val="24"/>
          <w:szCs w:val="24"/>
        </w:rPr>
        <w:br/>
        <w:t>Ожидаемые результаты</w:t>
      </w:r>
      <w:r w:rsidRPr="00283E63">
        <w:rPr>
          <w:rFonts w:ascii="Times New Roman" w:hAnsi="Times New Roman" w:cs="Times New Roman"/>
          <w:sz w:val="24"/>
          <w:szCs w:val="24"/>
        </w:rPr>
        <w:br/>
        <w:t xml:space="preserve">В процессе изучения курса совершенствуются и развиваются следующие </w:t>
      </w:r>
      <w:proofErr w:type="spellStart"/>
      <w:r w:rsidRPr="00283E63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283E63">
        <w:rPr>
          <w:rFonts w:ascii="Times New Roman" w:hAnsi="Times New Roman" w:cs="Times New Roman"/>
          <w:sz w:val="24"/>
          <w:szCs w:val="24"/>
        </w:rPr>
        <w:t xml:space="preserve"> умения:</w:t>
      </w:r>
      <w:r w:rsidRPr="00283E63">
        <w:rPr>
          <w:rFonts w:ascii="Times New Roman" w:hAnsi="Times New Roman" w:cs="Times New Roman"/>
          <w:sz w:val="24"/>
          <w:szCs w:val="24"/>
        </w:rPr>
        <w:br/>
        <w:t>– коммуникационные (готовность к взаимодействию с коллективом, педагогом; владение всеми видами речевой деятельности);</w:t>
      </w:r>
      <w:r w:rsidRPr="00283E63">
        <w:rPr>
          <w:rFonts w:ascii="Times New Roman" w:hAnsi="Times New Roman" w:cs="Times New Roman"/>
          <w:sz w:val="24"/>
          <w:szCs w:val="24"/>
        </w:rPr>
        <w:br/>
        <w:t>– информационные (умение извлекать информацию, умение работать с текстом);</w:t>
      </w:r>
      <w:r w:rsidRPr="00283E63">
        <w:rPr>
          <w:rFonts w:ascii="Times New Roman" w:hAnsi="Times New Roman" w:cs="Times New Roman"/>
          <w:sz w:val="24"/>
          <w:szCs w:val="24"/>
        </w:rPr>
        <w:br/>
        <w:t>– организационные (умение формулировать цель деятельности, планировать и осуществлять и воспроизводить).</w:t>
      </w:r>
      <w:r w:rsidRPr="00283E63">
        <w:rPr>
          <w:rFonts w:ascii="Times New Roman" w:hAnsi="Times New Roman" w:cs="Times New Roman"/>
          <w:sz w:val="24"/>
          <w:szCs w:val="24"/>
        </w:rPr>
        <w:br/>
        <w:t>В результате изучения курса учащиеся должны уметь:</w:t>
      </w:r>
      <w:r w:rsidRPr="00283E63">
        <w:rPr>
          <w:rFonts w:ascii="Times New Roman" w:hAnsi="Times New Roman" w:cs="Times New Roman"/>
          <w:sz w:val="24"/>
          <w:szCs w:val="24"/>
        </w:rPr>
        <w:br/>
        <w:t>– владеть навыками создания партитуры текста;</w:t>
      </w:r>
      <w:r w:rsidRPr="00283E63">
        <w:rPr>
          <w:rFonts w:ascii="Times New Roman" w:hAnsi="Times New Roman" w:cs="Times New Roman"/>
          <w:sz w:val="24"/>
          <w:szCs w:val="24"/>
        </w:rPr>
        <w:br/>
        <w:t>– проводить самостоятельные исследования с целью решения поставленных перед ними различного рода задач;</w:t>
      </w:r>
      <w:r w:rsidRPr="00283E63">
        <w:rPr>
          <w:rFonts w:ascii="Times New Roman" w:hAnsi="Times New Roman" w:cs="Times New Roman"/>
          <w:sz w:val="24"/>
          <w:szCs w:val="24"/>
        </w:rPr>
        <w:br/>
        <w:t>– владеть навыками устной выразительной речи.</w:t>
      </w:r>
      <w:r w:rsidRPr="00283E63">
        <w:rPr>
          <w:rFonts w:ascii="Times New Roman" w:hAnsi="Times New Roman" w:cs="Times New Roman"/>
          <w:sz w:val="24"/>
          <w:szCs w:val="24"/>
        </w:rPr>
        <w:br/>
      </w:r>
      <w:r w:rsidRPr="00283E63">
        <w:rPr>
          <w:rFonts w:ascii="Times New Roman" w:hAnsi="Times New Roman" w:cs="Times New Roman"/>
          <w:sz w:val="24"/>
          <w:szCs w:val="24"/>
        </w:rPr>
        <w:br/>
      </w:r>
      <w:r w:rsidRPr="00283E63">
        <w:rPr>
          <w:rFonts w:ascii="Times New Roman" w:hAnsi="Times New Roman" w:cs="Times New Roman"/>
          <w:sz w:val="24"/>
          <w:szCs w:val="24"/>
        </w:rPr>
        <w:br/>
      </w:r>
      <w:r w:rsidRPr="00283E63">
        <w:rPr>
          <w:rFonts w:ascii="Times New Roman" w:hAnsi="Times New Roman" w:cs="Times New Roman"/>
          <w:sz w:val="24"/>
          <w:szCs w:val="24"/>
        </w:rPr>
        <w:br/>
      </w:r>
      <w:r w:rsidRPr="00283E63">
        <w:rPr>
          <w:rFonts w:ascii="Times New Roman" w:hAnsi="Times New Roman" w:cs="Times New Roman"/>
          <w:sz w:val="24"/>
          <w:szCs w:val="24"/>
        </w:rPr>
        <w:lastRenderedPageBreak/>
        <w:t>Содержание рабочей программы</w:t>
      </w:r>
      <w:r w:rsidRPr="00283E63">
        <w:rPr>
          <w:rFonts w:ascii="Times New Roman" w:hAnsi="Times New Roman" w:cs="Times New Roman"/>
          <w:sz w:val="24"/>
          <w:szCs w:val="24"/>
        </w:rPr>
        <w:br/>
      </w:r>
      <w:r w:rsidRPr="00283E63">
        <w:rPr>
          <w:rFonts w:ascii="Times New Roman" w:hAnsi="Times New Roman" w:cs="Times New Roman"/>
          <w:sz w:val="24"/>
          <w:szCs w:val="24"/>
        </w:rPr>
        <w:br/>
        <w:t>Выразительное чтение</w:t>
      </w:r>
      <w:r w:rsidRPr="00283E63">
        <w:rPr>
          <w:rFonts w:ascii="Times New Roman" w:hAnsi="Times New Roman" w:cs="Times New Roman"/>
          <w:sz w:val="24"/>
          <w:szCs w:val="24"/>
        </w:rPr>
        <w:br/>
      </w:r>
      <w:r w:rsidRPr="00283E63">
        <w:rPr>
          <w:rFonts w:ascii="Times New Roman" w:hAnsi="Times New Roman" w:cs="Times New Roman"/>
          <w:sz w:val="24"/>
          <w:szCs w:val="24"/>
        </w:rPr>
        <w:br/>
        <w:t xml:space="preserve">Техника речи. Дыхание. Голос. Дикция. </w:t>
      </w:r>
      <w:r w:rsidRPr="00283E63">
        <w:rPr>
          <w:rFonts w:ascii="Times New Roman" w:hAnsi="Times New Roman" w:cs="Times New Roman"/>
          <w:sz w:val="24"/>
          <w:szCs w:val="24"/>
        </w:rPr>
        <w:br/>
        <w:t>Основные правила русской орфоэпии. Ударение в слове. Литературное произношение и ударение. Произношение гласных. Произношение согласных. Сочетание согласных. Произношение отдельных грамматических форм. Выразительная триада.</w:t>
      </w:r>
      <w:r w:rsidRPr="00283E63">
        <w:rPr>
          <w:rFonts w:ascii="Times New Roman" w:hAnsi="Times New Roman" w:cs="Times New Roman"/>
          <w:sz w:val="24"/>
          <w:szCs w:val="24"/>
        </w:rPr>
        <w:br/>
        <w:t>Понятие об интонации. Ударение – компонент интонации.</w:t>
      </w:r>
      <w:r w:rsidRPr="00283E63">
        <w:rPr>
          <w:rFonts w:ascii="Times New Roman" w:hAnsi="Times New Roman" w:cs="Times New Roman"/>
          <w:sz w:val="24"/>
          <w:szCs w:val="24"/>
        </w:rPr>
        <w:br/>
        <w:t xml:space="preserve">Пауза, темп, ритм. Мелодика речи. Тембр. </w:t>
      </w:r>
      <w:r w:rsidRPr="00283E63">
        <w:rPr>
          <w:rFonts w:ascii="Times New Roman" w:hAnsi="Times New Roman" w:cs="Times New Roman"/>
          <w:sz w:val="24"/>
          <w:szCs w:val="24"/>
        </w:rPr>
        <w:br/>
        <w:t xml:space="preserve">Подготовка текста для произведения вслух и выразительного чтения (партитура текста). Ознакомление с текстом и его анализ. Текст и подтекст. Пути раскрытия внутреннего содержания текста. </w:t>
      </w:r>
      <w:r w:rsidRPr="00283E63">
        <w:rPr>
          <w:rFonts w:ascii="Times New Roman" w:hAnsi="Times New Roman" w:cs="Times New Roman"/>
          <w:sz w:val="24"/>
          <w:szCs w:val="24"/>
        </w:rPr>
        <w:br/>
      </w:r>
      <w:r w:rsidRPr="00283E63">
        <w:rPr>
          <w:rFonts w:ascii="Times New Roman" w:hAnsi="Times New Roman" w:cs="Times New Roman"/>
          <w:sz w:val="24"/>
          <w:szCs w:val="24"/>
        </w:rPr>
        <w:br/>
        <w:t>Особенности чтения произведений разных жанров</w:t>
      </w:r>
      <w:r w:rsidRPr="00283E63">
        <w:rPr>
          <w:rFonts w:ascii="Times New Roman" w:hAnsi="Times New Roman" w:cs="Times New Roman"/>
          <w:sz w:val="24"/>
          <w:szCs w:val="24"/>
        </w:rPr>
        <w:br/>
      </w:r>
      <w:r w:rsidRPr="00283E63">
        <w:rPr>
          <w:rFonts w:ascii="Times New Roman" w:hAnsi="Times New Roman" w:cs="Times New Roman"/>
          <w:sz w:val="24"/>
          <w:szCs w:val="24"/>
        </w:rPr>
        <w:br/>
        <w:t>Особенности чтения произведений разных жанров.</w:t>
      </w:r>
      <w:r w:rsidRPr="00283E63">
        <w:rPr>
          <w:rFonts w:ascii="Times New Roman" w:hAnsi="Times New Roman" w:cs="Times New Roman"/>
          <w:sz w:val="24"/>
          <w:szCs w:val="24"/>
        </w:rPr>
        <w:br/>
        <w:t>Особенности чтения лирических произведений.</w:t>
      </w:r>
      <w:r w:rsidRPr="00283E63">
        <w:rPr>
          <w:rFonts w:ascii="Times New Roman" w:hAnsi="Times New Roman" w:cs="Times New Roman"/>
          <w:sz w:val="24"/>
          <w:szCs w:val="24"/>
        </w:rPr>
        <w:br/>
        <w:t>Особенности чтения прозаических произведений.</w:t>
      </w:r>
      <w:r w:rsidRPr="00283E63">
        <w:rPr>
          <w:rFonts w:ascii="Times New Roman" w:hAnsi="Times New Roman" w:cs="Times New Roman"/>
          <w:sz w:val="24"/>
          <w:szCs w:val="24"/>
        </w:rPr>
        <w:br/>
        <w:t>Особенности чтения драматических произведений.</w:t>
      </w:r>
      <w:r w:rsidRPr="00283E63">
        <w:rPr>
          <w:rFonts w:ascii="Times New Roman" w:hAnsi="Times New Roman" w:cs="Times New Roman"/>
          <w:sz w:val="24"/>
          <w:szCs w:val="24"/>
        </w:rPr>
        <w:br/>
        <w:t>Рассказывание</w:t>
      </w:r>
      <w:r w:rsidRPr="00283E63">
        <w:rPr>
          <w:rFonts w:ascii="Times New Roman" w:hAnsi="Times New Roman" w:cs="Times New Roman"/>
          <w:sz w:val="24"/>
          <w:szCs w:val="24"/>
        </w:rPr>
        <w:br/>
      </w:r>
      <w:r w:rsidRPr="00283E63">
        <w:rPr>
          <w:rFonts w:ascii="Times New Roman" w:hAnsi="Times New Roman" w:cs="Times New Roman"/>
          <w:sz w:val="24"/>
          <w:szCs w:val="24"/>
        </w:rPr>
        <w:br/>
        <w:t>Рассказ как литературный жанр. Особенности рассказа. Рассказывание как вид творческой художественной деятельности. Виды рассказывания. Идея рассказа, сюжет, структура, система образов. Виды творческого рассказывания.</w:t>
      </w:r>
      <w:r w:rsidRPr="00283E63">
        <w:rPr>
          <w:rFonts w:ascii="Times New Roman" w:hAnsi="Times New Roman" w:cs="Times New Roman"/>
          <w:sz w:val="24"/>
          <w:szCs w:val="24"/>
        </w:rPr>
        <w:br/>
      </w:r>
      <w:r w:rsidRPr="00283E6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Проведение школьных радиопередач.</w:t>
      </w:r>
      <w:r w:rsidRPr="00283E63">
        <w:rPr>
          <w:rFonts w:ascii="Times New Roman" w:hAnsi="Times New Roman" w:cs="Times New Roman"/>
          <w:sz w:val="24"/>
          <w:szCs w:val="24"/>
        </w:rPr>
        <w:br/>
      </w:r>
      <w:r w:rsidRPr="00283E63">
        <w:rPr>
          <w:rFonts w:ascii="Times New Roman" w:hAnsi="Times New Roman" w:cs="Times New Roman"/>
          <w:sz w:val="24"/>
          <w:szCs w:val="24"/>
        </w:rPr>
        <w:br/>
      </w:r>
      <w:r w:rsidRPr="00283E63">
        <w:rPr>
          <w:rFonts w:ascii="Times New Roman" w:hAnsi="Times New Roman" w:cs="Times New Roman"/>
          <w:sz w:val="24"/>
          <w:szCs w:val="24"/>
        </w:rPr>
        <w:br/>
      </w:r>
      <w:r w:rsidRPr="00283E63">
        <w:rPr>
          <w:rFonts w:ascii="Times New Roman" w:hAnsi="Times New Roman" w:cs="Times New Roman"/>
          <w:sz w:val="24"/>
          <w:szCs w:val="24"/>
        </w:rPr>
        <w:br/>
      </w:r>
      <w:r w:rsidRPr="00283E63">
        <w:rPr>
          <w:rFonts w:ascii="Times New Roman" w:hAnsi="Times New Roman" w:cs="Times New Roman"/>
          <w:sz w:val="24"/>
          <w:szCs w:val="24"/>
        </w:rPr>
        <w:br/>
      </w:r>
      <w:r w:rsidRPr="00283E63">
        <w:rPr>
          <w:rFonts w:ascii="Times New Roman" w:hAnsi="Times New Roman" w:cs="Times New Roman"/>
          <w:sz w:val="24"/>
          <w:szCs w:val="24"/>
        </w:rPr>
        <w:br/>
      </w:r>
      <w:r w:rsidRPr="00283E63">
        <w:rPr>
          <w:rFonts w:ascii="Times New Roman" w:hAnsi="Times New Roman" w:cs="Times New Roman"/>
          <w:sz w:val="24"/>
          <w:szCs w:val="24"/>
        </w:rPr>
        <w:br/>
      </w:r>
      <w:r w:rsidRPr="00283E63">
        <w:rPr>
          <w:rFonts w:ascii="Times New Roman" w:hAnsi="Times New Roman" w:cs="Times New Roman"/>
          <w:sz w:val="24"/>
          <w:szCs w:val="24"/>
        </w:rPr>
        <w:br/>
      </w:r>
      <w:r w:rsidRPr="00283E63">
        <w:rPr>
          <w:rFonts w:ascii="Times New Roman" w:hAnsi="Times New Roman" w:cs="Times New Roman"/>
          <w:sz w:val="24"/>
          <w:szCs w:val="24"/>
        </w:rPr>
        <w:br/>
      </w:r>
      <w:r w:rsidRPr="00283E63">
        <w:rPr>
          <w:rFonts w:ascii="Times New Roman" w:hAnsi="Times New Roman" w:cs="Times New Roman"/>
          <w:sz w:val="24"/>
          <w:szCs w:val="24"/>
        </w:rPr>
        <w:br/>
      </w:r>
      <w:r w:rsidRPr="00283E63">
        <w:rPr>
          <w:rFonts w:ascii="Times New Roman" w:hAnsi="Times New Roman" w:cs="Times New Roman"/>
          <w:sz w:val="24"/>
          <w:szCs w:val="24"/>
        </w:rPr>
        <w:br/>
      </w:r>
    </w:p>
    <w:p w:rsidR="00283E63" w:rsidRDefault="00283E63" w:rsidP="00283E63">
      <w:pPr>
        <w:rPr>
          <w:rFonts w:ascii="Times New Roman" w:hAnsi="Times New Roman" w:cs="Times New Roman"/>
          <w:sz w:val="24"/>
          <w:szCs w:val="24"/>
        </w:rPr>
      </w:pPr>
    </w:p>
    <w:p w:rsidR="00283E63" w:rsidRDefault="00283E63" w:rsidP="00283E63">
      <w:pPr>
        <w:rPr>
          <w:rFonts w:ascii="Times New Roman" w:hAnsi="Times New Roman" w:cs="Times New Roman"/>
          <w:sz w:val="24"/>
          <w:szCs w:val="24"/>
        </w:rPr>
      </w:pPr>
    </w:p>
    <w:p w:rsidR="00283E63" w:rsidRPr="00283E63" w:rsidRDefault="00283E63" w:rsidP="00283E63">
      <w:pPr>
        <w:rPr>
          <w:rFonts w:ascii="Times New Roman" w:hAnsi="Times New Roman" w:cs="Times New Roman"/>
          <w:sz w:val="24"/>
          <w:szCs w:val="24"/>
        </w:rPr>
      </w:pPr>
      <w:r w:rsidRPr="00283E63">
        <w:rPr>
          <w:rFonts w:ascii="Times New Roman" w:hAnsi="Times New Roman" w:cs="Times New Roman"/>
          <w:sz w:val="24"/>
          <w:szCs w:val="24"/>
        </w:rPr>
        <w:br/>
      </w:r>
      <w:r w:rsidRPr="00283E63">
        <w:rPr>
          <w:rFonts w:ascii="Times New Roman" w:hAnsi="Times New Roman" w:cs="Times New Roman"/>
          <w:sz w:val="24"/>
          <w:szCs w:val="24"/>
        </w:rPr>
        <w:br/>
      </w:r>
      <w:r w:rsidRPr="00283E63">
        <w:rPr>
          <w:rFonts w:ascii="Times New Roman" w:hAnsi="Times New Roman" w:cs="Times New Roman"/>
          <w:sz w:val="24"/>
          <w:szCs w:val="24"/>
        </w:rPr>
        <w:br/>
      </w:r>
      <w:r w:rsidRPr="00283E63">
        <w:rPr>
          <w:rFonts w:ascii="Times New Roman" w:hAnsi="Times New Roman" w:cs="Times New Roman"/>
          <w:sz w:val="24"/>
          <w:szCs w:val="24"/>
        </w:rPr>
        <w:br/>
      </w:r>
      <w:r w:rsidRPr="00283E63">
        <w:rPr>
          <w:rFonts w:ascii="Times New Roman" w:hAnsi="Times New Roman" w:cs="Times New Roman"/>
          <w:sz w:val="24"/>
          <w:szCs w:val="24"/>
        </w:rPr>
        <w:br/>
      </w:r>
      <w:r w:rsidRPr="00283E63">
        <w:rPr>
          <w:rFonts w:ascii="Times New Roman" w:hAnsi="Times New Roman" w:cs="Times New Roman"/>
          <w:sz w:val="24"/>
          <w:szCs w:val="24"/>
        </w:rPr>
        <w:br/>
      </w:r>
      <w:r w:rsidRPr="00283E63">
        <w:rPr>
          <w:rFonts w:ascii="Times New Roman" w:hAnsi="Times New Roman" w:cs="Times New Roman"/>
          <w:sz w:val="24"/>
          <w:szCs w:val="24"/>
        </w:rPr>
        <w:lastRenderedPageBreak/>
        <w:t>Учебно-тематический план</w:t>
      </w:r>
      <w:r w:rsidRPr="00283E63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6433"/>
        <w:gridCol w:w="3490"/>
      </w:tblGrid>
      <w:tr w:rsidR="00283E63" w:rsidTr="00283E63">
        <w:tc>
          <w:tcPr>
            <w:tcW w:w="534" w:type="dxa"/>
          </w:tcPr>
          <w:p w:rsidR="00283E63" w:rsidRDefault="00283E63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87" w:type="dxa"/>
          </w:tcPr>
          <w:p w:rsidR="00283E63" w:rsidRDefault="00283E63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561" w:type="dxa"/>
          </w:tcPr>
          <w:p w:rsidR="00283E63" w:rsidRDefault="00283E63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283E63" w:rsidTr="000C57EB">
        <w:tc>
          <w:tcPr>
            <w:tcW w:w="10682" w:type="dxa"/>
            <w:gridSpan w:val="3"/>
          </w:tcPr>
          <w:p w:rsidR="00283E63" w:rsidRDefault="00283E63" w:rsidP="0028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6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(13 часов)</w:t>
            </w:r>
            <w:r w:rsidRPr="00283E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83E63" w:rsidTr="00283E63">
        <w:tc>
          <w:tcPr>
            <w:tcW w:w="534" w:type="dxa"/>
          </w:tcPr>
          <w:p w:rsidR="00283E63" w:rsidRDefault="00283E63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87" w:type="dxa"/>
          </w:tcPr>
          <w:p w:rsidR="00283E63" w:rsidRDefault="00283E63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63">
              <w:rPr>
                <w:rFonts w:ascii="Times New Roman" w:hAnsi="Times New Roman" w:cs="Times New Roman"/>
                <w:sz w:val="24"/>
                <w:szCs w:val="24"/>
              </w:rPr>
              <w:t>Техника речи. Дыхание. Голос. Дикция.</w:t>
            </w:r>
            <w:r w:rsidRPr="00283E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61" w:type="dxa"/>
          </w:tcPr>
          <w:p w:rsidR="00283E63" w:rsidRDefault="00283E63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283E63" w:rsidTr="00283E63">
        <w:tc>
          <w:tcPr>
            <w:tcW w:w="534" w:type="dxa"/>
          </w:tcPr>
          <w:p w:rsidR="00283E63" w:rsidRDefault="00283E63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87" w:type="dxa"/>
          </w:tcPr>
          <w:p w:rsidR="00283E63" w:rsidRDefault="00283E63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63">
              <w:rPr>
                <w:rFonts w:ascii="Times New Roman" w:hAnsi="Times New Roman" w:cs="Times New Roman"/>
                <w:sz w:val="24"/>
                <w:szCs w:val="24"/>
              </w:rPr>
              <w:t>Основные правила русской орфоэпии. Ударение в слове. Литературное произведение и ударение.</w:t>
            </w:r>
          </w:p>
        </w:tc>
        <w:tc>
          <w:tcPr>
            <w:tcW w:w="3561" w:type="dxa"/>
          </w:tcPr>
          <w:p w:rsidR="00283E63" w:rsidRDefault="00283E63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283E63" w:rsidTr="00283E63">
        <w:tc>
          <w:tcPr>
            <w:tcW w:w="534" w:type="dxa"/>
          </w:tcPr>
          <w:p w:rsidR="00283E63" w:rsidRDefault="00283E63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87" w:type="dxa"/>
          </w:tcPr>
          <w:p w:rsidR="00283E63" w:rsidRDefault="00283E63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63">
              <w:rPr>
                <w:rFonts w:ascii="Times New Roman" w:hAnsi="Times New Roman" w:cs="Times New Roman"/>
                <w:sz w:val="24"/>
                <w:szCs w:val="24"/>
              </w:rPr>
              <w:t>Понятие об интонации. Ударение – компонент интонации.</w:t>
            </w:r>
          </w:p>
        </w:tc>
        <w:tc>
          <w:tcPr>
            <w:tcW w:w="3561" w:type="dxa"/>
          </w:tcPr>
          <w:p w:rsidR="00283E63" w:rsidRDefault="00283E63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283E63" w:rsidTr="00283E63">
        <w:tc>
          <w:tcPr>
            <w:tcW w:w="534" w:type="dxa"/>
          </w:tcPr>
          <w:p w:rsidR="00283E63" w:rsidRDefault="00283E63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87" w:type="dxa"/>
          </w:tcPr>
          <w:p w:rsidR="00283E63" w:rsidRDefault="00283E63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63">
              <w:rPr>
                <w:rFonts w:ascii="Times New Roman" w:hAnsi="Times New Roman" w:cs="Times New Roman"/>
                <w:sz w:val="24"/>
                <w:szCs w:val="24"/>
              </w:rPr>
              <w:t>Пауза, темп, ритм.</w:t>
            </w:r>
            <w:r w:rsidRPr="00283E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61" w:type="dxa"/>
          </w:tcPr>
          <w:p w:rsidR="00283E63" w:rsidRDefault="00283E63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283E63" w:rsidTr="00283E63">
        <w:tc>
          <w:tcPr>
            <w:tcW w:w="534" w:type="dxa"/>
          </w:tcPr>
          <w:p w:rsidR="00283E63" w:rsidRDefault="00283E63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87" w:type="dxa"/>
          </w:tcPr>
          <w:p w:rsidR="00283E63" w:rsidRDefault="00283E63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63">
              <w:rPr>
                <w:rFonts w:ascii="Times New Roman" w:hAnsi="Times New Roman" w:cs="Times New Roman"/>
                <w:sz w:val="24"/>
                <w:szCs w:val="24"/>
              </w:rPr>
              <w:t>Тембр</w:t>
            </w:r>
          </w:p>
        </w:tc>
        <w:tc>
          <w:tcPr>
            <w:tcW w:w="3561" w:type="dxa"/>
          </w:tcPr>
          <w:p w:rsidR="00283E63" w:rsidRDefault="00283E63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283E63" w:rsidTr="00283E63">
        <w:tc>
          <w:tcPr>
            <w:tcW w:w="534" w:type="dxa"/>
          </w:tcPr>
          <w:p w:rsidR="00283E63" w:rsidRDefault="00283E63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87" w:type="dxa"/>
          </w:tcPr>
          <w:p w:rsidR="00283E63" w:rsidRDefault="00283E63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63">
              <w:rPr>
                <w:rFonts w:ascii="Times New Roman" w:hAnsi="Times New Roman" w:cs="Times New Roman"/>
                <w:sz w:val="24"/>
                <w:szCs w:val="24"/>
              </w:rPr>
              <w:t>Подготовка текста для произнесения вслух и выразительного чтения (партитура текста). Ознакомление с текстом и его анализ.</w:t>
            </w:r>
            <w:r w:rsidRPr="00283E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61" w:type="dxa"/>
          </w:tcPr>
          <w:p w:rsidR="00283E63" w:rsidRDefault="00283E63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283E63" w:rsidTr="00020B60">
        <w:tc>
          <w:tcPr>
            <w:tcW w:w="10682" w:type="dxa"/>
            <w:gridSpan w:val="3"/>
          </w:tcPr>
          <w:p w:rsidR="00283E63" w:rsidRDefault="00283E63" w:rsidP="0028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63">
              <w:rPr>
                <w:rFonts w:ascii="Times New Roman" w:hAnsi="Times New Roman" w:cs="Times New Roman"/>
                <w:sz w:val="24"/>
                <w:szCs w:val="24"/>
              </w:rPr>
              <w:t>Особенности чте</w:t>
            </w:r>
            <w:r w:rsidR="005B6C46">
              <w:rPr>
                <w:rFonts w:ascii="Times New Roman" w:hAnsi="Times New Roman" w:cs="Times New Roman"/>
                <w:sz w:val="24"/>
                <w:szCs w:val="24"/>
              </w:rPr>
              <w:t>ния произведений разных жанров(11</w:t>
            </w:r>
            <w:r w:rsidRPr="00283E63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  <w:r w:rsidRPr="00283E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83E63" w:rsidTr="00283E63">
        <w:tc>
          <w:tcPr>
            <w:tcW w:w="534" w:type="dxa"/>
          </w:tcPr>
          <w:p w:rsidR="00283E63" w:rsidRDefault="00283E63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87" w:type="dxa"/>
          </w:tcPr>
          <w:p w:rsidR="00283E63" w:rsidRDefault="00283E63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63">
              <w:rPr>
                <w:rFonts w:ascii="Times New Roman" w:hAnsi="Times New Roman" w:cs="Times New Roman"/>
                <w:sz w:val="24"/>
                <w:szCs w:val="24"/>
              </w:rPr>
              <w:t>Особенности чтения произведений разных жанров.</w:t>
            </w:r>
            <w:r w:rsidRPr="00283E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61" w:type="dxa"/>
          </w:tcPr>
          <w:p w:rsidR="00283E63" w:rsidRDefault="00283E63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283E63" w:rsidTr="00283E63">
        <w:tc>
          <w:tcPr>
            <w:tcW w:w="534" w:type="dxa"/>
          </w:tcPr>
          <w:p w:rsidR="00283E63" w:rsidRDefault="00283E63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87" w:type="dxa"/>
          </w:tcPr>
          <w:p w:rsidR="00283E63" w:rsidRDefault="00283E63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63">
              <w:rPr>
                <w:rFonts w:ascii="Times New Roman" w:hAnsi="Times New Roman" w:cs="Times New Roman"/>
                <w:sz w:val="24"/>
                <w:szCs w:val="24"/>
              </w:rPr>
              <w:t>Особенности чтения лирических произведений.</w:t>
            </w:r>
          </w:p>
        </w:tc>
        <w:tc>
          <w:tcPr>
            <w:tcW w:w="3561" w:type="dxa"/>
          </w:tcPr>
          <w:p w:rsidR="00283E63" w:rsidRDefault="005B6C46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3E63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283E63" w:rsidTr="00283E63">
        <w:tc>
          <w:tcPr>
            <w:tcW w:w="534" w:type="dxa"/>
          </w:tcPr>
          <w:p w:rsidR="00283E63" w:rsidRDefault="00283E63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87" w:type="dxa"/>
          </w:tcPr>
          <w:p w:rsidR="00283E63" w:rsidRDefault="00283E63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63">
              <w:rPr>
                <w:rFonts w:ascii="Times New Roman" w:hAnsi="Times New Roman" w:cs="Times New Roman"/>
                <w:sz w:val="24"/>
                <w:szCs w:val="24"/>
              </w:rPr>
              <w:t>Особенности чтения прозаических произведений.</w:t>
            </w:r>
            <w:r w:rsidRPr="00283E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61" w:type="dxa"/>
          </w:tcPr>
          <w:p w:rsidR="00283E63" w:rsidRDefault="005B6C46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3E63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283E63" w:rsidTr="00283E63">
        <w:tc>
          <w:tcPr>
            <w:tcW w:w="534" w:type="dxa"/>
          </w:tcPr>
          <w:p w:rsidR="00283E63" w:rsidRDefault="00283E63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87" w:type="dxa"/>
          </w:tcPr>
          <w:p w:rsidR="00283E63" w:rsidRDefault="00283E63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63">
              <w:rPr>
                <w:rFonts w:ascii="Times New Roman" w:hAnsi="Times New Roman" w:cs="Times New Roman"/>
                <w:sz w:val="24"/>
                <w:szCs w:val="24"/>
              </w:rPr>
              <w:t>Особенности чтения драматических произведений.</w:t>
            </w:r>
            <w:r w:rsidRPr="00283E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61" w:type="dxa"/>
          </w:tcPr>
          <w:p w:rsidR="00283E63" w:rsidRDefault="00283E63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283E63" w:rsidTr="00283E63">
        <w:tc>
          <w:tcPr>
            <w:tcW w:w="534" w:type="dxa"/>
          </w:tcPr>
          <w:p w:rsidR="00283E63" w:rsidRDefault="005B6C46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87" w:type="dxa"/>
          </w:tcPr>
          <w:p w:rsidR="00283E63" w:rsidRDefault="005B6C46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63">
              <w:rPr>
                <w:rFonts w:ascii="Times New Roman" w:hAnsi="Times New Roman" w:cs="Times New Roman"/>
                <w:sz w:val="24"/>
                <w:szCs w:val="24"/>
              </w:rPr>
              <w:t>Рассказывание</w:t>
            </w:r>
          </w:p>
        </w:tc>
        <w:tc>
          <w:tcPr>
            <w:tcW w:w="3561" w:type="dxa"/>
          </w:tcPr>
          <w:p w:rsidR="00283E63" w:rsidRDefault="005B6C46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5B6C46" w:rsidTr="00283E63">
        <w:tc>
          <w:tcPr>
            <w:tcW w:w="534" w:type="dxa"/>
          </w:tcPr>
          <w:p w:rsidR="005B6C46" w:rsidRDefault="005B6C46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587" w:type="dxa"/>
          </w:tcPr>
          <w:p w:rsidR="005B6C46" w:rsidRPr="00283E63" w:rsidRDefault="005B6C46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63">
              <w:rPr>
                <w:rFonts w:ascii="Times New Roman" w:hAnsi="Times New Roman" w:cs="Times New Roman"/>
                <w:sz w:val="24"/>
                <w:szCs w:val="24"/>
              </w:rPr>
              <w:t>Рассказ как литературный жанр.</w:t>
            </w:r>
            <w:r w:rsidRPr="00283E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61" w:type="dxa"/>
          </w:tcPr>
          <w:p w:rsidR="005B6C46" w:rsidRDefault="005B6C46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5B6C46" w:rsidTr="00BD1F97">
        <w:tc>
          <w:tcPr>
            <w:tcW w:w="10682" w:type="dxa"/>
            <w:gridSpan w:val="3"/>
          </w:tcPr>
          <w:p w:rsidR="005B6C46" w:rsidRDefault="005B6C46" w:rsidP="005B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радиопередач и радиопостановок (10 часов)</w:t>
            </w:r>
          </w:p>
        </w:tc>
      </w:tr>
      <w:tr w:rsidR="005B6C46" w:rsidTr="00283E63">
        <w:tc>
          <w:tcPr>
            <w:tcW w:w="534" w:type="dxa"/>
          </w:tcPr>
          <w:p w:rsidR="005B6C46" w:rsidRDefault="005B6C46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587" w:type="dxa"/>
          </w:tcPr>
          <w:p w:rsidR="005B6C46" w:rsidRPr="00283E63" w:rsidRDefault="005B6C46" w:rsidP="005B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радиопередачи, посвященные знаменательным датам и праздникам </w:t>
            </w:r>
          </w:p>
        </w:tc>
        <w:tc>
          <w:tcPr>
            <w:tcW w:w="3561" w:type="dxa"/>
          </w:tcPr>
          <w:p w:rsidR="005B6C46" w:rsidRDefault="005B6C46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C46" w:rsidTr="00283E63">
        <w:tc>
          <w:tcPr>
            <w:tcW w:w="534" w:type="dxa"/>
          </w:tcPr>
          <w:p w:rsidR="005B6C46" w:rsidRDefault="005B6C46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5B6C46" w:rsidRPr="00283E63" w:rsidRDefault="005B6C46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ребенка</w:t>
            </w:r>
          </w:p>
        </w:tc>
        <w:tc>
          <w:tcPr>
            <w:tcW w:w="3561" w:type="dxa"/>
          </w:tcPr>
          <w:p w:rsidR="005B6C46" w:rsidRDefault="005B6C46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</w:tr>
      <w:tr w:rsidR="005B6C46" w:rsidTr="00283E63">
        <w:tc>
          <w:tcPr>
            <w:tcW w:w="534" w:type="dxa"/>
          </w:tcPr>
          <w:p w:rsidR="005B6C46" w:rsidRDefault="005B6C46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5B6C46" w:rsidRPr="00283E63" w:rsidRDefault="005B6C46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3561" w:type="dxa"/>
          </w:tcPr>
          <w:p w:rsidR="005B6C46" w:rsidRDefault="005B6C46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</w:tc>
      </w:tr>
      <w:tr w:rsidR="005B6C46" w:rsidTr="00283E63">
        <w:tc>
          <w:tcPr>
            <w:tcW w:w="534" w:type="dxa"/>
          </w:tcPr>
          <w:p w:rsidR="005B6C46" w:rsidRDefault="005B6C46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5B6C46" w:rsidRPr="00283E63" w:rsidRDefault="005B6C46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постановок к Новому году</w:t>
            </w:r>
          </w:p>
        </w:tc>
        <w:tc>
          <w:tcPr>
            <w:tcW w:w="3561" w:type="dxa"/>
          </w:tcPr>
          <w:p w:rsidR="005B6C46" w:rsidRDefault="005B6C46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18 и 25 декабря</w:t>
            </w:r>
          </w:p>
        </w:tc>
      </w:tr>
      <w:tr w:rsidR="005B6C46" w:rsidTr="00283E63">
        <w:tc>
          <w:tcPr>
            <w:tcW w:w="534" w:type="dxa"/>
          </w:tcPr>
          <w:p w:rsidR="005B6C46" w:rsidRDefault="005B6C46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5B6C46" w:rsidRDefault="005B6C46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дневника Тани Савичевой</w:t>
            </w:r>
          </w:p>
        </w:tc>
        <w:tc>
          <w:tcPr>
            <w:tcW w:w="3561" w:type="dxa"/>
          </w:tcPr>
          <w:p w:rsidR="005B6C46" w:rsidRDefault="005B6C46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</w:tr>
      <w:tr w:rsidR="005B6C46" w:rsidTr="00283E63">
        <w:tc>
          <w:tcPr>
            <w:tcW w:w="534" w:type="dxa"/>
          </w:tcPr>
          <w:p w:rsidR="005B6C46" w:rsidRDefault="005B6C46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5B6C46" w:rsidRPr="00283E63" w:rsidRDefault="005B6C46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Защитникам Отечества посвящается</w:t>
            </w:r>
          </w:p>
        </w:tc>
        <w:tc>
          <w:tcPr>
            <w:tcW w:w="3561" w:type="dxa"/>
          </w:tcPr>
          <w:p w:rsidR="005B6C46" w:rsidRDefault="005B6C46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</w:tc>
      </w:tr>
      <w:tr w:rsidR="005B6C46" w:rsidTr="00283E63">
        <w:tc>
          <w:tcPr>
            <w:tcW w:w="534" w:type="dxa"/>
          </w:tcPr>
          <w:p w:rsidR="005B6C46" w:rsidRDefault="005B6C46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5B6C46" w:rsidRPr="00283E63" w:rsidRDefault="005B6C46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Ура! У нас каникулы!</w:t>
            </w:r>
          </w:p>
        </w:tc>
        <w:tc>
          <w:tcPr>
            <w:tcW w:w="3561" w:type="dxa"/>
          </w:tcPr>
          <w:p w:rsidR="005B6C46" w:rsidRDefault="005B6C46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марта</w:t>
            </w:r>
          </w:p>
        </w:tc>
      </w:tr>
      <w:tr w:rsidR="005B6C46" w:rsidTr="00283E63">
        <w:tc>
          <w:tcPr>
            <w:tcW w:w="534" w:type="dxa"/>
          </w:tcPr>
          <w:p w:rsidR="005B6C46" w:rsidRDefault="005B6C46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5B6C46" w:rsidRDefault="005B6C46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весны труда и мира</w:t>
            </w:r>
          </w:p>
        </w:tc>
        <w:tc>
          <w:tcPr>
            <w:tcW w:w="3561" w:type="dxa"/>
          </w:tcPr>
          <w:p w:rsidR="005B6C46" w:rsidRDefault="005B6C46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</w:tr>
      <w:tr w:rsidR="005B6C46" w:rsidTr="00283E63">
        <w:tc>
          <w:tcPr>
            <w:tcW w:w="534" w:type="dxa"/>
          </w:tcPr>
          <w:p w:rsidR="005B6C46" w:rsidRDefault="005B6C46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5B6C46" w:rsidRDefault="005B6C46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учебного года</w:t>
            </w:r>
          </w:p>
        </w:tc>
        <w:tc>
          <w:tcPr>
            <w:tcW w:w="3561" w:type="dxa"/>
          </w:tcPr>
          <w:p w:rsidR="005B6C46" w:rsidRDefault="009537CB" w:rsidP="002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B6C46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</w:tr>
    </w:tbl>
    <w:p w:rsidR="00566477" w:rsidRPr="00283E63" w:rsidRDefault="00283E63" w:rsidP="00283E63">
      <w:pPr>
        <w:rPr>
          <w:rFonts w:ascii="Times New Roman" w:hAnsi="Times New Roman" w:cs="Times New Roman"/>
          <w:sz w:val="24"/>
          <w:szCs w:val="24"/>
        </w:rPr>
      </w:pPr>
      <w:r w:rsidRPr="00283E63">
        <w:rPr>
          <w:rFonts w:ascii="Times New Roman" w:hAnsi="Times New Roman" w:cs="Times New Roman"/>
          <w:sz w:val="24"/>
          <w:szCs w:val="24"/>
        </w:rPr>
        <w:br/>
        <w:t>Материально-техническое обеспечение</w:t>
      </w:r>
      <w:r w:rsidRPr="00283E63">
        <w:rPr>
          <w:rFonts w:ascii="Times New Roman" w:hAnsi="Times New Roman" w:cs="Times New Roman"/>
          <w:sz w:val="24"/>
          <w:szCs w:val="24"/>
        </w:rPr>
        <w:br/>
        <w:t>Для занятий необходимы соответствующие дидактические материалы и техническое оборудование:</w:t>
      </w:r>
      <w:r w:rsidRPr="00283E63">
        <w:rPr>
          <w:rFonts w:ascii="Times New Roman" w:hAnsi="Times New Roman" w:cs="Times New Roman"/>
          <w:sz w:val="24"/>
          <w:szCs w:val="24"/>
        </w:rPr>
        <w:br/>
        <w:t>Тексты художественных произведений, словари.</w:t>
      </w:r>
      <w:r w:rsidRPr="00283E63">
        <w:rPr>
          <w:rFonts w:ascii="Times New Roman" w:hAnsi="Times New Roman" w:cs="Times New Roman"/>
          <w:sz w:val="24"/>
          <w:szCs w:val="24"/>
        </w:rPr>
        <w:br/>
        <w:t>Репродукции картин.</w:t>
      </w:r>
      <w:r w:rsidRPr="00283E63">
        <w:rPr>
          <w:rFonts w:ascii="Times New Roman" w:hAnsi="Times New Roman" w:cs="Times New Roman"/>
          <w:sz w:val="24"/>
          <w:szCs w:val="24"/>
        </w:rPr>
        <w:br/>
        <w:t>Аудиозапись исполнения художественных произведений мастерами слова.</w:t>
      </w:r>
      <w:r w:rsidRPr="00283E63">
        <w:rPr>
          <w:rFonts w:ascii="Times New Roman" w:hAnsi="Times New Roman" w:cs="Times New Roman"/>
          <w:sz w:val="24"/>
          <w:szCs w:val="24"/>
        </w:rPr>
        <w:br/>
        <w:t>Компьютер.</w:t>
      </w:r>
      <w:r w:rsidRPr="00283E63">
        <w:rPr>
          <w:rFonts w:ascii="Times New Roman" w:hAnsi="Times New Roman" w:cs="Times New Roman"/>
          <w:sz w:val="24"/>
          <w:szCs w:val="24"/>
        </w:rPr>
        <w:br/>
        <w:t>Проектор.</w:t>
      </w:r>
      <w:r w:rsidRPr="00283E63">
        <w:rPr>
          <w:rFonts w:ascii="Times New Roman" w:hAnsi="Times New Roman" w:cs="Times New Roman"/>
          <w:sz w:val="24"/>
          <w:szCs w:val="24"/>
        </w:rPr>
        <w:br/>
        <w:t>Дистанционный пульт.</w:t>
      </w:r>
      <w:r w:rsidRPr="00283E63">
        <w:rPr>
          <w:rFonts w:ascii="Times New Roman" w:hAnsi="Times New Roman" w:cs="Times New Roman"/>
          <w:sz w:val="24"/>
          <w:szCs w:val="24"/>
        </w:rPr>
        <w:br/>
        <w:t>МФУ.</w:t>
      </w:r>
      <w:r w:rsidRPr="00283E63">
        <w:rPr>
          <w:rFonts w:ascii="Times New Roman" w:hAnsi="Times New Roman" w:cs="Times New Roman"/>
          <w:sz w:val="24"/>
          <w:szCs w:val="24"/>
        </w:rPr>
        <w:br/>
        <w:t>Жалюзи.</w:t>
      </w:r>
      <w:r w:rsidRPr="00283E63">
        <w:rPr>
          <w:rFonts w:ascii="Times New Roman" w:hAnsi="Times New Roman" w:cs="Times New Roman"/>
          <w:sz w:val="24"/>
          <w:szCs w:val="24"/>
        </w:rPr>
        <w:br/>
        <w:t>Книжные шкафы.</w:t>
      </w:r>
    </w:p>
    <w:sectPr w:rsidR="00566477" w:rsidRPr="00283E63" w:rsidSect="00DE47F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63"/>
    <w:rsid w:val="00283E63"/>
    <w:rsid w:val="003F7CB2"/>
    <w:rsid w:val="005B6C46"/>
    <w:rsid w:val="007B2B41"/>
    <w:rsid w:val="008F7E88"/>
    <w:rsid w:val="00912673"/>
    <w:rsid w:val="009537CB"/>
    <w:rsid w:val="00C3005D"/>
    <w:rsid w:val="00C627D8"/>
    <w:rsid w:val="00DE47F3"/>
    <w:rsid w:val="00ED611C"/>
    <w:rsid w:val="00F9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D86DE-0579-42D5-829E-8C6AF834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4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47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52EB1-B3D6-49FF-B6E8-8E09277DB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Бреденко НА</cp:lastModifiedBy>
  <cp:revision>3</cp:revision>
  <cp:lastPrinted>2024-08-13T09:50:00Z</cp:lastPrinted>
  <dcterms:created xsi:type="dcterms:W3CDTF">2024-08-13T09:51:00Z</dcterms:created>
  <dcterms:modified xsi:type="dcterms:W3CDTF">2024-08-14T06:33:00Z</dcterms:modified>
</cp:coreProperties>
</file>