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15037"/>
        <w:gridCol w:w="276"/>
        <w:gridCol w:w="222"/>
      </w:tblGrid>
      <w:tr w:rsidR="002B5CF0" w:rsidRPr="00C872CB" w:rsidTr="00D64CDF">
        <w:trPr>
          <w:trHeight w:val="993"/>
        </w:trPr>
        <w:tc>
          <w:tcPr>
            <w:tcW w:w="3544" w:type="dxa"/>
          </w:tcPr>
          <w:tbl>
            <w:tblPr>
              <w:tblStyle w:val="af"/>
              <w:tblW w:w="8363" w:type="dxa"/>
              <w:tblInd w:w="6448" w:type="dxa"/>
              <w:tblLook w:val="04A0" w:firstRow="1" w:lastRow="0" w:firstColumn="1" w:lastColumn="0" w:noHBand="0" w:noVBand="1"/>
            </w:tblPr>
            <w:tblGrid>
              <w:gridCol w:w="3402"/>
              <w:gridCol w:w="4961"/>
            </w:tblGrid>
            <w:tr w:rsidR="002B5CF0" w:rsidTr="002B5CF0">
              <w:tc>
                <w:tcPr>
                  <w:tcW w:w="3402" w:type="dxa"/>
                </w:tcPr>
                <w:p w:rsidR="002B5CF0" w:rsidRPr="003269BF" w:rsidRDefault="002B5CF0" w:rsidP="002B5CF0">
                  <w:r w:rsidRPr="003269BF">
                    <w:t>Принято</w:t>
                  </w:r>
                </w:p>
                <w:p w:rsidR="002B5CF0" w:rsidRPr="003269BF" w:rsidRDefault="002B5CF0" w:rsidP="002B5CF0">
                  <w:r w:rsidRPr="003269BF">
                    <w:t>Педагогическим советом</w:t>
                  </w:r>
                </w:p>
                <w:p w:rsidR="002B5CF0" w:rsidRPr="003269BF" w:rsidRDefault="002B5CF0" w:rsidP="002B5CF0">
                  <w:r>
                    <w:t>МКОУ СШ №4 г. Котово</w:t>
                  </w:r>
                </w:p>
                <w:p w:rsidR="002B5CF0" w:rsidRDefault="002B5CF0" w:rsidP="002B5CF0">
                  <w:r w:rsidRPr="00C872CB">
                    <w:t xml:space="preserve">Протокол </w:t>
                  </w:r>
                  <w:r>
                    <w:t>№ 1</w:t>
                  </w:r>
                  <w:r w:rsidRPr="00C872CB">
                    <w:t xml:space="preserve"> от</w:t>
                  </w:r>
                  <w:r>
                    <w:t>30.08.2023 г.</w:t>
                  </w:r>
                </w:p>
              </w:tc>
              <w:tc>
                <w:tcPr>
                  <w:tcW w:w="4961" w:type="dxa"/>
                </w:tcPr>
                <w:p w:rsidR="002B5CF0" w:rsidRPr="002B5CF0" w:rsidRDefault="002B5CF0" w:rsidP="002B5CF0">
                  <w:pPr>
                    <w:ind w:firstLine="900"/>
                    <w:jc w:val="right"/>
                  </w:pPr>
                  <w:r w:rsidRPr="002B5CF0">
                    <w:t>УТВЕРЖДАЮ:</w:t>
                  </w:r>
                </w:p>
                <w:p w:rsidR="002B5CF0" w:rsidRPr="002B5CF0" w:rsidRDefault="002B5CF0" w:rsidP="002B5CF0">
                  <w:pPr>
                    <w:ind w:firstLine="900"/>
                    <w:jc w:val="right"/>
                  </w:pPr>
                  <w:r w:rsidRPr="002B5CF0">
                    <w:t>Директор МКОУ СШ №4 г. Котово</w:t>
                  </w:r>
                </w:p>
                <w:p w:rsidR="002B5CF0" w:rsidRPr="002B5CF0" w:rsidRDefault="002B5CF0" w:rsidP="002B5CF0">
                  <w:pPr>
                    <w:ind w:firstLine="900"/>
                    <w:jc w:val="right"/>
                  </w:pPr>
                  <w:r w:rsidRPr="002B5CF0">
                    <w:t>___________</w:t>
                  </w:r>
                  <w:proofErr w:type="gramStart"/>
                  <w:r w:rsidRPr="002B5CF0">
                    <w:t>_(</w:t>
                  </w:r>
                  <w:proofErr w:type="gramEnd"/>
                  <w:r w:rsidRPr="002B5CF0">
                    <w:t>Кислова В. В. )</w:t>
                  </w:r>
                </w:p>
                <w:p w:rsidR="002B5CF0" w:rsidRDefault="002B5CF0" w:rsidP="002B5CF0">
                  <w:pPr>
                    <w:ind w:firstLine="900"/>
                    <w:jc w:val="right"/>
                    <w:rPr>
                      <w:sz w:val="28"/>
                      <w:szCs w:val="28"/>
                    </w:rPr>
                  </w:pPr>
                  <w:r w:rsidRPr="002B5CF0">
                    <w:t>Приказ №99 от 30 августа 2023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2B5CF0" w:rsidRDefault="002B5CF0" w:rsidP="00D64CDF"/>
              </w:tc>
            </w:tr>
          </w:tbl>
          <w:p w:rsidR="002B5CF0" w:rsidRPr="003269BF" w:rsidRDefault="002B5CF0" w:rsidP="00D64CDF">
            <w:pPr>
              <w:ind w:right="-108"/>
            </w:pPr>
          </w:p>
        </w:tc>
        <w:tc>
          <w:tcPr>
            <w:tcW w:w="3544" w:type="dxa"/>
          </w:tcPr>
          <w:p w:rsidR="002B5CF0" w:rsidRPr="00CB63F7" w:rsidRDefault="002B5CF0" w:rsidP="00D64CDF">
            <w:pPr>
              <w:ind w:right="-108"/>
            </w:pPr>
            <w:r w:rsidRPr="00CB63F7">
              <w:t>.</w:t>
            </w:r>
          </w:p>
          <w:p w:rsidR="002B5CF0" w:rsidRPr="00CB63F7" w:rsidRDefault="002B5CF0" w:rsidP="00D64CDF"/>
        </w:tc>
        <w:tc>
          <w:tcPr>
            <w:tcW w:w="3969" w:type="dxa"/>
          </w:tcPr>
          <w:p w:rsidR="002B5CF0" w:rsidRPr="00C872CB" w:rsidRDefault="002B5CF0" w:rsidP="00D64CDF"/>
        </w:tc>
      </w:tr>
    </w:tbl>
    <w:p w:rsidR="00705E9A" w:rsidRDefault="00705E9A">
      <w:pPr>
        <w:ind w:firstLine="900"/>
        <w:jc w:val="center"/>
        <w:rPr>
          <w:sz w:val="28"/>
          <w:szCs w:val="28"/>
        </w:rPr>
      </w:pPr>
    </w:p>
    <w:p w:rsidR="00705E9A" w:rsidRDefault="00705E9A">
      <w:pPr>
        <w:ind w:firstLine="900"/>
        <w:jc w:val="center"/>
        <w:rPr>
          <w:b/>
          <w:bCs/>
          <w:sz w:val="28"/>
          <w:szCs w:val="28"/>
        </w:rPr>
      </w:pPr>
    </w:p>
    <w:p w:rsidR="00705E9A" w:rsidRDefault="00705E9A">
      <w:pPr>
        <w:ind w:firstLine="900"/>
        <w:jc w:val="center"/>
        <w:rPr>
          <w:b/>
          <w:bCs/>
          <w:sz w:val="28"/>
          <w:szCs w:val="28"/>
        </w:rPr>
      </w:pPr>
    </w:p>
    <w:p w:rsidR="00705E9A" w:rsidRDefault="00F01EC0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казённое общеобразовательное учреждение</w:t>
      </w:r>
    </w:p>
    <w:p w:rsidR="00705E9A" w:rsidRDefault="00F01EC0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«Средняя школа №4 г. Котово»</w:t>
      </w:r>
    </w:p>
    <w:p w:rsidR="00705E9A" w:rsidRDefault="00F01EC0">
      <w:pPr>
        <w:ind w:firstLine="900"/>
        <w:jc w:val="center"/>
      </w:pPr>
      <w:r>
        <w:rPr>
          <w:sz w:val="28"/>
          <w:szCs w:val="28"/>
        </w:rPr>
        <w:t xml:space="preserve">Котовского муниципального района Волгоградской области </w:t>
      </w:r>
    </w:p>
    <w:p w:rsidR="00705E9A" w:rsidRDefault="00705E9A">
      <w:pPr>
        <w:ind w:firstLine="900"/>
        <w:jc w:val="center"/>
        <w:rPr>
          <w:sz w:val="28"/>
          <w:szCs w:val="28"/>
        </w:rPr>
      </w:pPr>
    </w:p>
    <w:p w:rsidR="00705E9A" w:rsidRDefault="00705E9A" w:rsidP="002B5CF0">
      <w:pPr>
        <w:ind w:firstLine="900"/>
        <w:jc w:val="right"/>
        <w:rPr>
          <w:b/>
          <w:bCs/>
          <w:sz w:val="28"/>
          <w:szCs w:val="28"/>
        </w:rPr>
      </w:pPr>
    </w:p>
    <w:p w:rsidR="00705E9A" w:rsidRDefault="00705E9A">
      <w:pPr>
        <w:ind w:firstLine="900"/>
        <w:jc w:val="right"/>
        <w:rPr>
          <w:b/>
          <w:bCs/>
          <w:sz w:val="28"/>
          <w:szCs w:val="28"/>
        </w:rPr>
      </w:pPr>
    </w:p>
    <w:p w:rsidR="00705E9A" w:rsidRDefault="00705E9A">
      <w:pPr>
        <w:ind w:firstLine="900"/>
        <w:jc w:val="right"/>
        <w:rPr>
          <w:b/>
          <w:bCs/>
          <w:sz w:val="28"/>
          <w:szCs w:val="28"/>
        </w:rPr>
      </w:pPr>
    </w:p>
    <w:p w:rsidR="002B5CF0" w:rsidRDefault="002B5CF0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</w:t>
      </w:r>
      <w:r w:rsidR="00F01EC0">
        <w:rPr>
          <w:b/>
          <w:sz w:val="28"/>
          <w:szCs w:val="28"/>
        </w:rPr>
        <w:t xml:space="preserve"> ПРОГРАММА </w:t>
      </w:r>
      <w:r>
        <w:rPr>
          <w:b/>
          <w:sz w:val="28"/>
          <w:szCs w:val="28"/>
        </w:rPr>
        <w:t>ВНЕ</w:t>
      </w:r>
      <w:r w:rsidR="00215876">
        <w:rPr>
          <w:b/>
          <w:sz w:val="28"/>
          <w:szCs w:val="28"/>
        </w:rPr>
        <w:t>УРОЧНОЙ</w:t>
      </w:r>
      <w:r>
        <w:rPr>
          <w:b/>
          <w:sz w:val="28"/>
          <w:szCs w:val="28"/>
        </w:rPr>
        <w:t xml:space="preserve"> </w:t>
      </w:r>
      <w:r w:rsidR="00A73C9C">
        <w:rPr>
          <w:b/>
          <w:sz w:val="28"/>
          <w:szCs w:val="28"/>
        </w:rPr>
        <w:t>ДЕЯТЕЛЬНОСТИ</w:t>
      </w:r>
    </w:p>
    <w:p w:rsidR="00705E9A" w:rsidRDefault="002B5CF0">
      <w:pPr>
        <w:ind w:firstLine="900"/>
        <w:jc w:val="center"/>
      </w:pPr>
      <w:r>
        <w:rPr>
          <w:b/>
          <w:sz w:val="28"/>
          <w:szCs w:val="28"/>
        </w:rPr>
        <w:t xml:space="preserve">ДЛЯ </w:t>
      </w:r>
      <w:proofErr w:type="gramStart"/>
      <w:r>
        <w:rPr>
          <w:b/>
          <w:sz w:val="28"/>
          <w:szCs w:val="28"/>
        </w:rPr>
        <w:t>ОБУЧАЮЩИХСЯ</w:t>
      </w:r>
      <w:r w:rsidR="00F01E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01EC0">
        <w:rPr>
          <w:b/>
          <w:sz w:val="28"/>
          <w:szCs w:val="28"/>
        </w:rPr>
        <w:t>10</w:t>
      </w:r>
      <w:proofErr w:type="gramEnd"/>
      <w:r w:rsidR="00F01EC0">
        <w:rPr>
          <w:b/>
          <w:sz w:val="28"/>
          <w:szCs w:val="28"/>
        </w:rPr>
        <w:t xml:space="preserve"> КЛАССА</w:t>
      </w:r>
    </w:p>
    <w:p w:rsidR="00705E9A" w:rsidRDefault="00705E9A">
      <w:pPr>
        <w:ind w:firstLine="900"/>
        <w:jc w:val="center"/>
        <w:rPr>
          <w:b/>
          <w:bCs/>
          <w:sz w:val="28"/>
          <w:szCs w:val="28"/>
        </w:rPr>
      </w:pPr>
    </w:p>
    <w:p w:rsidR="00705E9A" w:rsidRDefault="00F01EC0">
      <w:pPr>
        <w:ind w:firstLine="90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«Текст как основа изучения языка»</w:t>
      </w:r>
    </w:p>
    <w:p w:rsidR="00705E9A" w:rsidRDefault="00705E9A">
      <w:pPr>
        <w:ind w:firstLine="900"/>
        <w:jc w:val="center"/>
        <w:rPr>
          <w:b/>
          <w:bCs/>
          <w:sz w:val="28"/>
          <w:szCs w:val="28"/>
        </w:rPr>
      </w:pPr>
    </w:p>
    <w:p w:rsidR="00705E9A" w:rsidRDefault="00705E9A">
      <w:pPr>
        <w:ind w:firstLine="900"/>
        <w:jc w:val="center"/>
        <w:rPr>
          <w:b/>
          <w:bCs/>
          <w:sz w:val="28"/>
          <w:szCs w:val="28"/>
        </w:rPr>
      </w:pPr>
    </w:p>
    <w:p w:rsidR="00705E9A" w:rsidRDefault="00705E9A">
      <w:pPr>
        <w:ind w:firstLine="900"/>
        <w:jc w:val="center"/>
        <w:rPr>
          <w:b/>
          <w:bCs/>
          <w:sz w:val="28"/>
          <w:szCs w:val="28"/>
        </w:rPr>
      </w:pPr>
    </w:p>
    <w:p w:rsidR="00705E9A" w:rsidRDefault="002B5CF0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>Программа составлена</w:t>
      </w:r>
    </w:p>
    <w:p w:rsidR="00705E9A" w:rsidRDefault="00F01EC0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Бреденко Натальей Александровной, </w:t>
      </w:r>
    </w:p>
    <w:p w:rsidR="00705E9A" w:rsidRDefault="00F01EC0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>учителем русского языка и литературы</w:t>
      </w:r>
    </w:p>
    <w:p w:rsidR="00215876" w:rsidRDefault="00215876">
      <w:pPr>
        <w:ind w:firstLine="900"/>
        <w:jc w:val="right"/>
        <w:rPr>
          <w:sz w:val="28"/>
          <w:szCs w:val="28"/>
        </w:rPr>
      </w:pPr>
      <w:bookmarkStart w:id="0" w:name="_GoBack"/>
      <w:bookmarkEnd w:id="0"/>
    </w:p>
    <w:p w:rsidR="00705E9A" w:rsidRDefault="00F01EC0">
      <w:pPr>
        <w:ind w:firstLine="90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2023-2024 учебный год</w:t>
      </w:r>
    </w:p>
    <w:p w:rsidR="00705E9A" w:rsidRDefault="00705E9A">
      <w:pPr>
        <w:ind w:firstLine="900"/>
        <w:jc w:val="both"/>
        <w:rPr>
          <w:b/>
          <w:bCs/>
          <w:sz w:val="28"/>
          <w:szCs w:val="28"/>
        </w:rPr>
      </w:pPr>
    </w:p>
    <w:p w:rsidR="00705E9A" w:rsidRDefault="00F01EC0">
      <w:pPr>
        <w:ind w:firstLine="9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средств совершенствования речи учащихся является овладение умениями анализа текста на уроках русского языка.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текстом на уроках русского языка создает условия:</w:t>
      </w:r>
    </w:p>
    <w:p w:rsidR="00705E9A" w:rsidRDefault="00705E9A">
      <w:pPr>
        <w:spacing w:line="166" w:lineRule="atLeast"/>
        <w:jc w:val="both"/>
        <w:rPr>
          <w:color w:val="000000"/>
          <w:sz w:val="28"/>
          <w:szCs w:val="28"/>
        </w:rPr>
      </w:pP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осуществления функционального подхода при изучении лексики, морфологии, синтаксиса;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для реализации </w:t>
      </w:r>
      <w:proofErr w:type="spellStart"/>
      <w:r>
        <w:rPr>
          <w:color w:val="000000"/>
          <w:sz w:val="28"/>
          <w:szCs w:val="28"/>
        </w:rPr>
        <w:t>внутрипредметных</w:t>
      </w:r>
      <w:proofErr w:type="spellEnd"/>
      <w:r>
        <w:rPr>
          <w:color w:val="000000"/>
          <w:sz w:val="28"/>
          <w:szCs w:val="28"/>
        </w:rPr>
        <w:t xml:space="preserve"> (межуровневых) и </w:t>
      </w:r>
      <w:proofErr w:type="spellStart"/>
      <w:r>
        <w:rPr>
          <w:color w:val="000000"/>
          <w:sz w:val="28"/>
          <w:szCs w:val="28"/>
        </w:rPr>
        <w:t>метапредметных</w:t>
      </w:r>
      <w:proofErr w:type="spellEnd"/>
      <w:r>
        <w:rPr>
          <w:color w:val="000000"/>
          <w:sz w:val="28"/>
          <w:szCs w:val="28"/>
        </w:rPr>
        <w:t xml:space="preserve"> связей;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воспитания у старшеклассников интереса к русскому языку как национальному достоянию;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формирования языковой личности;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осуществления коммуникативно-</w:t>
      </w:r>
      <w:proofErr w:type="spellStart"/>
      <w:r>
        <w:rPr>
          <w:color w:val="000000"/>
          <w:sz w:val="28"/>
          <w:szCs w:val="28"/>
        </w:rPr>
        <w:t>деятельностного</w:t>
      </w:r>
      <w:proofErr w:type="spellEnd"/>
      <w:r>
        <w:rPr>
          <w:color w:val="000000"/>
          <w:sz w:val="28"/>
          <w:szCs w:val="28"/>
        </w:rPr>
        <w:t xml:space="preserve"> подхода на уроках русского языка;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реализации органической взаимосвязи обучения, воспитания и развития каждого ученика средствами изучаемого материала, для личностно ориентированного преподавания русского языка.</w:t>
      </w:r>
    </w:p>
    <w:p w:rsidR="00705E9A" w:rsidRDefault="00705E9A">
      <w:pPr>
        <w:spacing w:line="166" w:lineRule="atLeast"/>
        <w:jc w:val="both"/>
        <w:rPr>
          <w:color w:val="000000"/>
          <w:sz w:val="28"/>
          <w:szCs w:val="28"/>
        </w:rPr>
      </w:pPr>
    </w:p>
    <w:p w:rsidR="00705E9A" w:rsidRDefault="00F01EC0">
      <w:pPr>
        <w:spacing w:line="166" w:lineRule="atLeast"/>
        <w:jc w:val="both"/>
      </w:pPr>
      <w:r>
        <w:rPr>
          <w:b/>
          <w:bCs/>
          <w:color w:val="000000"/>
          <w:sz w:val="28"/>
          <w:szCs w:val="28"/>
        </w:rPr>
        <w:t>Текст </w:t>
      </w:r>
      <w:r>
        <w:rPr>
          <w:color w:val="000000"/>
          <w:sz w:val="28"/>
          <w:szCs w:val="28"/>
        </w:rPr>
        <w:t>в качестве категории, которая показывает «язык в действии», может использоваться как на уроках развития речи (в процессе подготовки к сочинениям и изложениям), так и при изучении лексики, морфологии, синтаксиса, и также на занятиях элективных курсов.</w:t>
      </w:r>
    </w:p>
    <w:p w:rsidR="00705E9A" w:rsidRDefault="00F01EC0">
      <w:pPr>
        <w:spacing w:line="166" w:lineRule="atLeast"/>
        <w:jc w:val="both"/>
      </w:pPr>
      <w:r>
        <w:rPr>
          <w:color w:val="000000"/>
          <w:sz w:val="28"/>
          <w:szCs w:val="28"/>
        </w:rPr>
        <w:t>Программа состоит из нескольких тематических блоков (</w:t>
      </w:r>
      <w:r>
        <w:rPr>
          <w:i/>
          <w:iCs/>
          <w:color w:val="000000"/>
          <w:sz w:val="28"/>
          <w:szCs w:val="28"/>
        </w:rPr>
        <w:t xml:space="preserve">последовательность изучения тем может быть изменена учителем </w:t>
      </w:r>
      <w:proofErr w:type="gramStart"/>
      <w:r>
        <w:rPr>
          <w:i/>
          <w:iCs/>
          <w:color w:val="000000"/>
          <w:sz w:val="28"/>
          <w:szCs w:val="28"/>
        </w:rPr>
        <w:t>по своему</w:t>
      </w:r>
      <w:proofErr w:type="gramEnd"/>
      <w:r>
        <w:rPr>
          <w:i/>
          <w:iCs/>
          <w:color w:val="000000"/>
          <w:sz w:val="28"/>
          <w:szCs w:val="28"/>
        </w:rPr>
        <w:t xml:space="preserve"> смотрения с учетом подготовленности класса</w:t>
      </w:r>
      <w:r>
        <w:rPr>
          <w:color w:val="000000"/>
          <w:sz w:val="28"/>
          <w:szCs w:val="28"/>
        </w:rPr>
        <w:t>).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Обновление системы гуманитарного образования связано с решением проблемы формирования языковой личности, что предполагает совершенствование методики работы с текстом на уроках русского языка.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текста как </w:t>
      </w:r>
      <w:proofErr w:type="spellStart"/>
      <w:r>
        <w:rPr>
          <w:color w:val="000000"/>
          <w:sz w:val="28"/>
          <w:szCs w:val="28"/>
        </w:rPr>
        <w:t>речеведческого</w:t>
      </w:r>
      <w:proofErr w:type="spellEnd"/>
      <w:r>
        <w:rPr>
          <w:color w:val="000000"/>
          <w:sz w:val="28"/>
          <w:szCs w:val="28"/>
        </w:rPr>
        <w:t xml:space="preserve"> понятия в качестве опорного, ключевого не только на уроках развития речи, но и при изучении лексики, морфологии, синтаксиса – создает условия для интеграции курсов русского языка и литературы, для совершенствования работы по духовно-нравственному развитию способностей, для формирования языковой личности.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Комплексная работа с текстом служит эффективным средством реализации межуровневых (</w:t>
      </w:r>
      <w:proofErr w:type="spellStart"/>
      <w:r>
        <w:rPr>
          <w:color w:val="000000"/>
          <w:sz w:val="28"/>
          <w:szCs w:val="28"/>
        </w:rPr>
        <w:t>внутрипредметных</w:t>
      </w:r>
      <w:proofErr w:type="spellEnd"/>
      <w:r>
        <w:rPr>
          <w:color w:val="000000"/>
          <w:sz w:val="28"/>
          <w:szCs w:val="28"/>
        </w:rPr>
        <w:t xml:space="preserve">), а также </w:t>
      </w:r>
      <w:proofErr w:type="spellStart"/>
      <w:r>
        <w:rPr>
          <w:color w:val="000000"/>
          <w:sz w:val="28"/>
          <w:szCs w:val="28"/>
        </w:rPr>
        <w:t>межпредметных</w:t>
      </w:r>
      <w:proofErr w:type="spellEnd"/>
      <w:r>
        <w:rPr>
          <w:color w:val="000000"/>
          <w:sz w:val="28"/>
          <w:szCs w:val="28"/>
        </w:rPr>
        <w:t xml:space="preserve"> связей (интеграции) курсов русского языка и литературы.</w:t>
      </w:r>
    </w:p>
    <w:p w:rsidR="00705E9A" w:rsidRDefault="00F01EC0">
      <w:pPr>
        <w:spacing w:line="166" w:lineRule="atLeast"/>
        <w:jc w:val="both"/>
      </w:pPr>
      <w:r>
        <w:rPr>
          <w:color w:val="000000"/>
          <w:sz w:val="28"/>
          <w:szCs w:val="28"/>
          <w:u w:val="single"/>
        </w:rPr>
        <w:t>Программа носит теоретико-практический характер</w:t>
      </w:r>
      <w:r>
        <w:rPr>
          <w:color w:val="000000"/>
          <w:sz w:val="28"/>
          <w:szCs w:val="28"/>
        </w:rPr>
        <w:t> и предполагает рассмотрение следующих проблем: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текст – конкретное проявление речевой деятельности, речевого общения;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текст как единица, интегрирующая значение всех языковых единиц;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художественный текст как вершина речевой культуры;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текст как категория, показывающая «язык в действии»;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взаимосвязь в изучении слова и текста;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лингвистической, языковой, коммуникативной компетенции учащихся в процессе работы с текстом;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развитие творческих, </w:t>
      </w:r>
      <w:proofErr w:type="gramStart"/>
      <w:r>
        <w:rPr>
          <w:color w:val="000000"/>
          <w:sz w:val="28"/>
          <w:szCs w:val="28"/>
        </w:rPr>
        <w:t>исследовательских способностей</w:t>
      </w:r>
      <w:proofErr w:type="gramEnd"/>
      <w:r>
        <w:rPr>
          <w:color w:val="000000"/>
          <w:sz w:val="28"/>
          <w:szCs w:val="28"/>
        </w:rPr>
        <w:t xml:space="preserve"> учащихся при анализе текста.</w:t>
      </w:r>
    </w:p>
    <w:p w:rsidR="00705E9A" w:rsidRDefault="00F01EC0">
      <w:pPr>
        <w:spacing w:line="166" w:lineRule="atLeast"/>
        <w:jc w:val="both"/>
      </w:pPr>
      <w:r>
        <w:rPr>
          <w:i/>
          <w:iCs/>
          <w:color w:val="000000"/>
          <w:sz w:val="28"/>
          <w:szCs w:val="28"/>
        </w:rPr>
        <w:t>Особая роль принадлежит тексту на уроках обобщения и систематизации изученного по всем разделам школьного курса русского языка. </w:t>
      </w:r>
      <w:r>
        <w:rPr>
          <w:color w:val="000000"/>
          <w:sz w:val="28"/>
          <w:szCs w:val="28"/>
        </w:rPr>
        <w:t>В связи с этим программа предполагает включение таких разделов, как </w:t>
      </w:r>
      <w:r>
        <w:rPr>
          <w:b/>
          <w:bCs/>
          <w:color w:val="000000"/>
          <w:sz w:val="28"/>
          <w:szCs w:val="28"/>
        </w:rPr>
        <w:t>«Работа с текстом на уроках русского языка в старших классах», «Комплексная работа с текстом как одна из форм итогового контроля»</w:t>
      </w:r>
      <w:r>
        <w:rPr>
          <w:color w:val="000000"/>
          <w:sz w:val="28"/>
          <w:szCs w:val="28"/>
        </w:rPr>
        <w:t> (предполагается использование текста на уроках-зачетах, а также при проведении устных экзаменов при подготовке к ЕГЭ).</w:t>
      </w:r>
    </w:p>
    <w:p w:rsidR="00705E9A" w:rsidRDefault="00F01E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разделы программы ориентированы на учет особенностей работы учителя в условиях существования вариантов программ и параллельных учебников в процессе проведения занятий элективных курсов.</w:t>
      </w:r>
    </w:p>
    <w:p w:rsidR="00705E9A" w:rsidRDefault="00F01EC0">
      <w:pPr>
        <w:jc w:val="both"/>
      </w:pPr>
      <w:r>
        <w:rPr>
          <w:color w:val="000000"/>
          <w:sz w:val="28"/>
          <w:szCs w:val="28"/>
        </w:rPr>
        <w:t>Для совершенствования подготовки учителя-словесника, который собирается вести данный элективный курс, важно осуществлять </w:t>
      </w:r>
      <w:r>
        <w:rPr>
          <w:i/>
          <w:iCs/>
          <w:color w:val="000000"/>
          <w:sz w:val="28"/>
          <w:szCs w:val="28"/>
        </w:rPr>
        <w:t>преемственность</w:t>
      </w:r>
      <w:r>
        <w:rPr>
          <w:color w:val="000000"/>
          <w:sz w:val="28"/>
          <w:szCs w:val="28"/>
        </w:rPr>
        <w:t> в системе занятий как на уроках русского языка, так и при изучении элективного курса.</w:t>
      </w:r>
    </w:p>
    <w:p w:rsidR="00705E9A" w:rsidRDefault="00F01EC0">
      <w:pPr>
        <w:spacing w:line="166" w:lineRule="atLeast"/>
        <w:jc w:val="both"/>
      </w:pPr>
      <w:r>
        <w:rPr>
          <w:color w:val="000000"/>
          <w:sz w:val="28"/>
          <w:szCs w:val="28"/>
          <w:u w:val="single"/>
        </w:rPr>
        <w:t>Примечание: </w:t>
      </w:r>
      <w:r>
        <w:rPr>
          <w:color w:val="000000"/>
          <w:sz w:val="28"/>
          <w:szCs w:val="28"/>
        </w:rPr>
        <w:t>форма контроля «Зачет» вне сетки часов.</w:t>
      </w:r>
    </w:p>
    <w:p w:rsidR="00705E9A" w:rsidRDefault="00705E9A">
      <w:pPr>
        <w:spacing w:line="166" w:lineRule="atLeast"/>
        <w:jc w:val="both"/>
        <w:rPr>
          <w:color w:val="000000"/>
          <w:sz w:val="28"/>
          <w:szCs w:val="28"/>
        </w:rPr>
      </w:pPr>
    </w:p>
    <w:p w:rsidR="00705E9A" w:rsidRDefault="00F01EC0">
      <w:pPr>
        <w:spacing w:line="166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 программы</w:t>
      </w:r>
    </w:p>
    <w:p w:rsidR="00705E9A" w:rsidRDefault="00F01EC0">
      <w:pPr>
        <w:numPr>
          <w:ilvl w:val="0"/>
          <w:numId w:val="13"/>
        </w:numPr>
        <w:spacing w:line="166" w:lineRule="atLeast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Некоторые вопросы лингвистики текста в школьных программах и учебниках.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разных вариантов программ и параллельных учебников с точки зрения отражения в них теории текста (текст как </w:t>
      </w:r>
      <w:proofErr w:type="spellStart"/>
      <w:r>
        <w:rPr>
          <w:color w:val="000000"/>
          <w:sz w:val="28"/>
          <w:szCs w:val="28"/>
        </w:rPr>
        <w:t>речеведческое</w:t>
      </w:r>
      <w:proofErr w:type="spellEnd"/>
      <w:r>
        <w:rPr>
          <w:color w:val="000000"/>
          <w:sz w:val="28"/>
          <w:szCs w:val="28"/>
        </w:rPr>
        <w:t xml:space="preserve"> понятие, основные признаки текста; тема и основная мысль текста; лексические и грамматические средства связи между предложениями в тексте; роль первого предложения (зачина) в тексте; повествование, описание, рассуждение как основные типы речи, стили речи).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Знания о тексте как основа формирования речевых умений и навыков.</w:t>
      </w:r>
    </w:p>
    <w:p w:rsidR="00705E9A" w:rsidRDefault="00F01EC0">
      <w:pPr>
        <w:numPr>
          <w:ilvl w:val="0"/>
          <w:numId w:val="9"/>
        </w:numPr>
        <w:spacing w:line="166" w:lineRule="atLeast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Комплексная работа с текстом при изучении русского языка.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текста как </w:t>
      </w:r>
      <w:proofErr w:type="spellStart"/>
      <w:r>
        <w:rPr>
          <w:color w:val="000000"/>
          <w:sz w:val="28"/>
          <w:szCs w:val="28"/>
        </w:rPr>
        <w:t>речеведческого</w:t>
      </w:r>
      <w:proofErr w:type="spellEnd"/>
      <w:r>
        <w:rPr>
          <w:color w:val="000000"/>
          <w:sz w:val="28"/>
          <w:szCs w:val="28"/>
        </w:rPr>
        <w:t xml:space="preserve"> понятия.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Филологический анализ (лингвистический, литературоведческий) как составная часть комплексного разбора.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</w:t>
      </w:r>
      <w:proofErr w:type="spellStart"/>
      <w:r>
        <w:rPr>
          <w:color w:val="000000"/>
          <w:sz w:val="28"/>
          <w:szCs w:val="28"/>
        </w:rPr>
        <w:t>внутрипредметных</w:t>
      </w:r>
      <w:proofErr w:type="spellEnd"/>
      <w:r>
        <w:rPr>
          <w:color w:val="000000"/>
          <w:sz w:val="28"/>
          <w:szCs w:val="28"/>
        </w:rPr>
        <w:t xml:space="preserve"> (межуровневых) и </w:t>
      </w:r>
      <w:proofErr w:type="spellStart"/>
      <w:r>
        <w:rPr>
          <w:color w:val="000000"/>
          <w:sz w:val="28"/>
          <w:szCs w:val="28"/>
        </w:rPr>
        <w:t>межпредметных</w:t>
      </w:r>
      <w:proofErr w:type="spellEnd"/>
      <w:r>
        <w:rPr>
          <w:color w:val="000000"/>
          <w:sz w:val="28"/>
          <w:szCs w:val="28"/>
        </w:rPr>
        <w:t xml:space="preserve"> связей в процессе комплексного анализа текста.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Основные виды разбора (фонетический, морфемный, словообразовательный, морфологический, лексический, орфографический, пунктуационный) как часть комплексной работы с текстом.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выразительного чтения текстов разных жанров.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Комплексная работа с текстом на уроках обобщения и систематизации изученного (на уроках-семинарах, практикумах, зачетах, на уроках словесности).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Творческий, исследовательский характер деятельности учащихся в процессе комплексной работы с текстом.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Критерии отбора текстов и заданий к ни в зависимости от этапа обучения, типа, темы урока, уровня подготовки учащихся.</w:t>
      </w:r>
    </w:p>
    <w:p w:rsidR="00705E9A" w:rsidRDefault="00F01EC0">
      <w:pPr>
        <w:numPr>
          <w:ilvl w:val="0"/>
          <w:numId w:val="3"/>
        </w:numPr>
        <w:spacing w:line="166" w:lineRule="atLeast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Работа с текстом при изучении и повторении лексики.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Взаимосвязь в изучении слова и текста как необходимое условие осуществления функционального подхода при рассмотрении синонимов, антонимов, слов, употребляемых в переносном значении и др.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Лексический разбор слова и текста как средство обобщения и систематизации изученного по лексике.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Выразительные средства лексики и фразеологии в художественном тексте. Слово и контекст.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Лексический повтор, его роль в текстах художественного, публицистического стилей.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Употребление стилистически окрашенных слов в произведениях разных стилей и жанров.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лингвистическими словарями (толковым, фразеологическим., словарями синонимов, антонимов, иностранных слов, устаревших слов, словарями паронимов и др.) в процессе комплексного разбора текста.</w:t>
      </w:r>
    </w:p>
    <w:p w:rsidR="00705E9A" w:rsidRDefault="00F01EC0">
      <w:pPr>
        <w:numPr>
          <w:ilvl w:val="0"/>
          <w:numId w:val="14"/>
        </w:numPr>
        <w:spacing w:line="166" w:lineRule="atLeast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Работа с текстом при изучении и повторении морфологии.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Текстообразующая</w:t>
      </w:r>
      <w:proofErr w:type="spellEnd"/>
      <w:r>
        <w:rPr>
          <w:color w:val="000000"/>
          <w:sz w:val="28"/>
          <w:szCs w:val="28"/>
        </w:rPr>
        <w:t xml:space="preserve"> роль слов разных частей речи в повествовании, описании, рассуждении.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Грамматический повтор в тексте (видовременная соотнесенность в использовании глагольных форм).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текстом как средство осуществления функционального подхода при изучении морфологии.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идеи изучения морфологии на основе взаимосвязи с лексикой и синтаксисом в процессе анализа текста.</w:t>
      </w:r>
    </w:p>
    <w:p w:rsidR="00705E9A" w:rsidRDefault="00F01EC0">
      <w:pPr>
        <w:numPr>
          <w:ilvl w:val="0"/>
          <w:numId w:val="11"/>
        </w:numPr>
        <w:spacing w:line="166" w:lineRule="atLeast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Работа с текстом при изучении и повторении синтаксиса.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функционального подхода при изучении простого и сложного предложения в процесс работы с текстом.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Синтаксические средства связи между предложениями в тексте.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Роль порядка слов в тексте.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Односоставные предложения и их роль в тексте.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Выразительные средства синтаксиса в художественном тексте.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синтаксиса на основе взаимосвязи с лексикой, морфологией в процессе работы с текстом.</w:t>
      </w:r>
    </w:p>
    <w:p w:rsidR="00705E9A" w:rsidRDefault="00F01EC0">
      <w:pPr>
        <w:numPr>
          <w:ilvl w:val="0"/>
          <w:numId w:val="7"/>
        </w:numPr>
        <w:spacing w:line="166" w:lineRule="atLeast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Работа с текстом в процессе развития речи.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текстом при подготовке к сочинениям и изложениям.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Роль текста-образца.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чувства языка («чувства соразмерности и сообразности») в процессе работы с текстом.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умений и навыков чтения как вида речевой деятельности на основе знаний о тексте.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работы с поэтическим текстом.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Выразительное чтение как искусство звучащего слова.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Некоторые приемы редактирования текста.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Взаимосвязанное обучение основным видам речевой деятельности в процессе работы с текстом.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Критерии отбора дидактических материалов (текстов) для уроков развития речи.</w:t>
      </w:r>
    </w:p>
    <w:p w:rsidR="00705E9A" w:rsidRDefault="00F01EC0">
      <w:pPr>
        <w:numPr>
          <w:ilvl w:val="0"/>
          <w:numId w:val="10"/>
        </w:numPr>
        <w:spacing w:line="166" w:lineRule="atLeast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Реализация взаимосвязи курсов русского языка и литературы в процессе работы с текстом.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текстом как одно из средств интеграции курсов русского языка и литературы.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10-11 классы как особый, завершающий этап изучения русского языка. Работа с текстом как средство обобщения и систематизации изученного, как средство осуществления функционального подхода при изучении языковых единиц разных уровней.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Художественный текст на уроках русского языка в старших классах.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Выразительные средства фонетики, интонации, лексики, морфологии, синтаксиса, воплощенные в художественном тексте.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«Тексты о текстах» на уроках русского языка в старших классах.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текстом в системе изучения стилистики и культуры речи.</w:t>
      </w:r>
    </w:p>
    <w:p w:rsidR="00705E9A" w:rsidRDefault="00F01EC0">
      <w:pPr>
        <w:numPr>
          <w:ilvl w:val="0"/>
          <w:numId w:val="5"/>
        </w:numPr>
        <w:spacing w:line="166" w:lineRule="atLeast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Комплексная работа с текстом как одна из форм итогового контроля.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текстом на уроках-зачетах, при подготовке к экзамену по русскому языку – ЕГЭ.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коммуникативно-</w:t>
      </w:r>
      <w:proofErr w:type="spellStart"/>
      <w:r>
        <w:rPr>
          <w:color w:val="000000"/>
          <w:sz w:val="28"/>
          <w:szCs w:val="28"/>
        </w:rPr>
        <w:t>деятельностного</w:t>
      </w:r>
      <w:proofErr w:type="spellEnd"/>
      <w:r>
        <w:rPr>
          <w:color w:val="000000"/>
          <w:sz w:val="28"/>
          <w:szCs w:val="28"/>
        </w:rPr>
        <w:t xml:space="preserve"> подхода в процессе работы с текстом.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творческой деятельности учащихся в процессе комплексной работы с текстом на устном экзамене по русскому языку.</w:t>
      </w:r>
    </w:p>
    <w:p w:rsidR="00705E9A" w:rsidRDefault="00F01EC0">
      <w:pPr>
        <w:numPr>
          <w:ilvl w:val="0"/>
          <w:numId w:val="6"/>
        </w:numPr>
        <w:spacing w:line="166" w:lineRule="atLeast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Воспитание интереса к изучению русского языка в процессе работы с текстом.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Разнообразие заданий, возможность их выбора в зависимости от уровня подготовки, характера интересов, органическая связь нового материала с повторением изученного – создают условия для воспитания интереса к урокам русского языка, </w:t>
      </w:r>
      <w:r>
        <w:rPr>
          <w:color w:val="000000"/>
          <w:sz w:val="28"/>
          <w:szCs w:val="28"/>
        </w:rPr>
        <w:lastRenderedPageBreak/>
        <w:t>потребности совершенствования речевой подготовки, бережного отношения к русскому языку как национальному достоянию.</w:t>
      </w:r>
    </w:p>
    <w:p w:rsidR="00705E9A" w:rsidRDefault="00F01EC0">
      <w:pPr>
        <w:numPr>
          <w:ilvl w:val="0"/>
          <w:numId w:val="1"/>
        </w:numPr>
        <w:spacing w:line="166" w:lineRule="atLeast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Развитие языковой личности в процессе работы с текстом.</w:t>
      </w:r>
    </w:p>
    <w:p w:rsidR="00705E9A" w:rsidRDefault="00F01EC0">
      <w:pPr>
        <w:spacing w:line="16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Роль речевой среды в процессе становления языковой личности («Человек живет в мире текстов»). Создание обучающей, развивающей речевой среды на уроках русского языка. Критерии отбора текстов и заданий к ним. Осуществление личностно-ориентированного подхода в процессе работы с текстом. Языковая интуиция, чувство языка и процесс развития языковой личности.</w:t>
      </w:r>
    </w:p>
    <w:p w:rsidR="00705E9A" w:rsidRDefault="00705E9A">
      <w:pPr>
        <w:ind w:firstLine="900"/>
        <w:jc w:val="both"/>
        <w:rPr>
          <w:b/>
          <w:color w:val="000000"/>
          <w:sz w:val="28"/>
          <w:szCs w:val="28"/>
        </w:rPr>
      </w:pPr>
    </w:p>
    <w:p w:rsidR="00705E9A" w:rsidRDefault="00F01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 технологии</w:t>
      </w:r>
    </w:p>
    <w:p w:rsidR="00705E9A" w:rsidRDefault="00F01EC0">
      <w:pPr>
        <w:ind w:right="-425" w:firstLine="993"/>
        <w:jc w:val="both"/>
      </w:pPr>
      <w:r>
        <w:rPr>
          <w:sz w:val="28"/>
          <w:szCs w:val="28"/>
        </w:rPr>
        <w:t xml:space="preserve">При организации элективного курса целесообразно использовать современные образовательные технологии, направленные на реализацию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 к освоению программы.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</w:t>
      </w:r>
      <w:r>
        <w:rPr>
          <w:b/>
          <w:sz w:val="28"/>
          <w:szCs w:val="28"/>
        </w:rPr>
        <w:t>личностно-ориентированных технологий</w:t>
      </w:r>
      <w:r>
        <w:rPr>
          <w:sz w:val="28"/>
          <w:szCs w:val="28"/>
        </w:rPr>
        <w:t xml:space="preserve"> будет способствовать эффективному накоплению каждым ребенком своего личностного опыта; создаст необходимые условия для выявления возможностей и способностей обучаемых, раскрытия и развития личности каждого ребенка, его самобытных индивидуальных особенностей.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</w:t>
      </w:r>
      <w:r>
        <w:rPr>
          <w:b/>
          <w:sz w:val="28"/>
          <w:szCs w:val="28"/>
        </w:rPr>
        <w:t>технологий составления индивидуальной образовательной программы для написания сочинения по литературе</w:t>
      </w:r>
      <w:r>
        <w:rPr>
          <w:sz w:val="28"/>
          <w:szCs w:val="28"/>
        </w:rPr>
        <w:t xml:space="preserve"> позволит ученику самостоятельно создавать личностные образовательные продукты, а педагогу качественно проанализировать результат деятельности и оценить его.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</w:t>
      </w:r>
      <w:r>
        <w:rPr>
          <w:b/>
          <w:sz w:val="28"/>
          <w:szCs w:val="28"/>
        </w:rPr>
        <w:t>информационно-</w:t>
      </w:r>
      <w:proofErr w:type="spellStart"/>
      <w:r>
        <w:rPr>
          <w:b/>
          <w:sz w:val="28"/>
          <w:szCs w:val="28"/>
        </w:rPr>
        <w:t>коммукативных</w:t>
      </w:r>
      <w:proofErr w:type="spellEnd"/>
      <w:r>
        <w:rPr>
          <w:b/>
          <w:sz w:val="28"/>
          <w:szCs w:val="28"/>
        </w:rPr>
        <w:t xml:space="preserve"> технологий</w:t>
      </w:r>
      <w:r>
        <w:rPr>
          <w:sz w:val="28"/>
          <w:szCs w:val="28"/>
        </w:rPr>
        <w:t xml:space="preserve"> позволит эффективнее организовать работу по сбору и обработке информации. </w:t>
      </w:r>
      <w:r>
        <w:rPr>
          <w:b/>
          <w:sz w:val="28"/>
          <w:szCs w:val="28"/>
        </w:rPr>
        <w:t xml:space="preserve">Технология </w:t>
      </w:r>
      <w:proofErr w:type="gramStart"/>
      <w:r>
        <w:rPr>
          <w:b/>
          <w:sz w:val="28"/>
          <w:szCs w:val="28"/>
        </w:rPr>
        <w:t xml:space="preserve">сотрудничества  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совместная развивающая деятельность, направленная на формирование коммуникативных умений и навыков; развитие устойчивого интереса изучаемому материалу; успешную самореализацию.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>
        <w:rPr>
          <w:b/>
          <w:sz w:val="28"/>
          <w:szCs w:val="28"/>
        </w:rPr>
        <w:t>модульном обучении</w:t>
      </w:r>
      <w:r>
        <w:rPr>
          <w:sz w:val="28"/>
          <w:szCs w:val="28"/>
        </w:rPr>
        <w:t xml:space="preserve"> ученик работает максимум времени самостоятельно, учится целеполаганию, </w:t>
      </w:r>
      <w:proofErr w:type="spellStart"/>
      <w:r>
        <w:rPr>
          <w:sz w:val="28"/>
          <w:szCs w:val="28"/>
        </w:rPr>
        <w:t>самопланированию</w:t>
      </w:r>
      <w:proofErr w:type="spellEnd"/>
      <w:r>
        <w:rPr>
          <w:sz w:val="28"/>
          <w:szCs w:val="28"/>
        </w:rPr>
        <w:t>, самоорганизации, самоконтролю и самооценке. Это даёт школьникам возможность осознать себя в деятельности, самим определить уровень освоения материала, увидеть пробелы в своих знаниях и умениях и исправить их.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элементов </w:t>
      </w:r>
      <w:r>
        <w:rPr>
          <w:b/>
          <w:sz w:val="28"/>
          <w:szCs w:val="28"/>
        </w:rPr>
        <w:t>образовательной технологии “Дебаты”,</w:t>
      </w:r>
      <w:r>
        <w:rPr>
          <w:sz w:val="28"/>
          <w:szCs w:val="28"/>
        </w:rPr>
        <w:t xml:space="preserve"> позволит </w:t>
      </w:r>
      <w:proofErr w:type="gramStart"/>
      <w:r>
        <w:rPr>
          <w:sz w:val="28"/>
          <w:szCs w:val="28"/>
        </w:rPr>
        <w:t>обучающимся  готовить</w:t>
      </w:r>
      <w:proofErr w:type="gramEnd"/>
      <w:r>
        <w:rPr>
          <w:sz w:val="28"/>
          <w:szCs w:val="28"/>
        </w:rPr>
        <w:t xml:space="preserve"> самостоятельное монологическое выступления, требующие тщательного изучения проблемы, проработки материала, сбора и анализа информации, подготовки эффективной аргументации. Для </w:t>
      </w:r>
      <w:proofErr w:type="gramStart"/>
      <w:r>
        <w:rPr>
          <w:sz w:val="28"/>
          <w:szCs w:val="28"/>
        </w:rPr>
        <w:t>многих школьников это</w:t>
      </w:r>
      <w:proofErr w:type="gramEnd"/>
      <w:r>
        <w:rPr>
          <w:sz w:val="28"/>
          <w:szCs w:val="28"/>
        </w:rPr>
        <w:t xml:space="preserve"> неплохая возможность развить и отточить коммуникативные навыки.</w:t>
      </w:r>
      <w:r>
        <w:rPr>
          <w:b/>
          <w:sz w:val="28"/>
          <w:szCs w:val="28"/>
        </w:rPr>
        <w:t xml:space="preserve"> Интегрированное обучение</w:t>
      </w:r>
      <w:r>
        <w:rPr>
          <w:sz w:val="28"/>
          <w:szCs w:val="28"/>
        </w:rPr>
        <w:t xml:space="preserve"> положительно влияет на развитие самостоятельности, познавательной активности и интересов обучающихся. Его содержание, обучающая </w:t>
      </w:r>
      <w:r>
        <w:rPr>
          <w:sz w:val="28"/>
          <w:szCs w:val="28"/>
        </w:rPr>
        <w:lastRenderedPageBreak/>
        <w:t>деятельность учителя обращены к личности ученика, поэтому способствуют всестороннему развитию способностей, активизации мыслительных процессов у обучающихся, побуждают их к обобщению знаний, относящихся к разным наукам.</w:t>
      </w:r>
      <w:r>
        <w:rPr>
          <w:color w:val="FF0000"/>
          <w:sz w:val="28"/>
          <w:szCs w:val="28"/>
        </w:rPr>
        <w:t xml:space="preserve"> </w:t>
      </w:r>
    </w:p>
    <w:p w:rsidR="00705E9A" w:rsidRDefault="00F01EC0">
      <w:pPr>
        <w:ind w:right="-425" w:firstLine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Методы и приемы обучения</w:t>
      </w:r>
    </w:p>
    <w:p w:rsidR="00705E9A" w:rsidRDefault="00F01EC0">
      <w:pPr>
        <w:ind w:right="-425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занятий предпочтение отдается инновационным методам </w:t>
      </w:r>
      <w:proofErr w:type="gramStart"/>
      <w:r>
        <w:rPr>
          <w:sz w:val="28"/>
          <w:szCs w:val="28"/>
        </w:rPr>
        <w:t>и  приемам</w:t>
      </w:r>
      <w:proofErr w:type="gramEnd"/>
      <w:r>
        <w:rPr>
          <w:sz w:val="28"/>
          <w:szCs w:val="28"/>
        </w:rPr>
        <w:t xml:space="preserve"> обучения, но используются и традиционные:</w:t>
      </w:r>
    </w:p>
    <w:p w:rsidR="00705E9A" w:rsidRDefault="00F01EC0">
      <w:pPr>
        <w:numPr>
          <w:ilvl w:val="0"/>
          <w:numId w:val="8"/>
        </w:num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с помощью электронных мультимедийных средств; </w:t>
      </w:r>
    </w:p>
    <w:p w:rsidR="00705E9A" w:rsidRDefault="00F01EC0">
      <w:pPr>
        <w:numPr>
          <w:ilvl w:val="0"/>
          <w:numId w:val="8"/>
        </w:num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различными видами источников; </w:t>
      </w:r>
    </w:p>
    <w:p w:rsidR="00705E9A" w:rsidRDefault="00F01EC0">
      <w:pPr>
        <w:numPr>
          <w:ilvl w:val="0"/>
          <w:numId w:val="8"/>
        </w:num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со словарями; </w:t>
      </w:r>
    </w:p>
    <w:p w:rsidR="00705E9A" w:rsidRDefault="00F01EC0">
      <w:pPr>
        <w:numPr>
          <w:ilvl w:val="0"/>
          <w:numId w:val="8"/>
        </w:num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работы; </w:t>
      </w:r>
    </w:p>
    <w:p w:rsidR="00705E9A" w:rsidRDefault="00F01EC0">
      <w:pPr>
        <w:numPr>
          <w:ilvl w:val="0"/>
          <w:numId w:val="8"/>
        </w:num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опережающие задания; </w:t>
      </w:r>
    </w:p>
    <w:p w:rsidR="00705E9A" w:rsidRDefault="00F01EC0">
      <w:pPr>
        <w:numPr>
          <w:ilvl w:val="0"/>
          <w:numId w:val="8"/>
        </w:num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поисковые задания. </w:t>
      </w:r>
    </w:p>
    <w:p w:rsidR="00705E9A" w:rsidRDefault="00705E9A">
      <w:pPr>
        <w:ind w:right="-425" w:firstLine="993"/>
        <w:jc w:val="center"/>
        <w:rPr>
          <w:b/>
          <w:sz w:val="28"/>
          <w:szCs w:val="28"/>
        </w:rPr>
      </w:pPr>
    </w:p>
    <w:p w:rsidR="00705E9A" w:rsidRDefault="00F01EC0">
      <w:pPr>
        <w:ind w:right="-425" w:firstLine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организации деятельности учеников</w:t>
      </w:r>
    </w:p>
    <w:p w:rsidR="00705E9A" w:rsidRDefault="00F01EC0">
      <w:pPr>
        <w:numPr>
          <w:ilvl w:val="0"/>
          <w:numId w:val="2"/>
        </w:numPr>
        <w:ind w:right="-425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работа в парах, коллективная и индивидуальная;</w:t>
      </w:r>
    </w:p>
    <w:p w:rsidR="00705E9A" w:rsidRDefault="00F01EC0">
      <w:pPr>
        <w:numPr>
          <w:ilvl w:val="0"/>
          <w:numId w:val="2"/>
        </w:numPr>
        <w:ind w:right="-425"/>
        <w:jc w:val="both"/>
        <w:rPr>
          <w:b/>
          <w:sz w:val="28"/>
          <w:szCs w:val="28"/>
        </w:rPr>
      </w:pPr>
      <w:r>
        <w:rPr>
          <w:sz w:val="28"/>
          <w:szCs w:val="28"/>
        </w:rPr>
        <w:t>индивидуальные консультации;</w:t>
      </w:r>
    </w:p>
    <w:p w:rsidR="00705E9A" w:rsidRDefault="00F01EC0">
      <w:pPr>
        <w:numPr>
          <w:ilvl w:val="0"/>
          <w:numId w:val="2"/>
        </w:numPr>
        <w:ind w:right="-425"/>
        <w:jc w:val="both"/>
        <w:rPr>
          <w:b/>
          <w:sz w:val="28"/>
          <w:szCs w:val="28"/>
        </w:rPr>
      </w:pPr>
      <w:r>
        <w:rPr>
          <w:sz w:val="28"/>
          <w:szCs w:val="28"/>
        </w:rPr>
        <w:t>дистанционное обучение;</w:t>
      </w:r>
    </w:p>
    <w:p w:rsidR="00705E9A" w:rsidRDefault="00F01EC0">
      <w:pPr>
        <w:numPr>
          <w:ilvl w:val="0"/>
          <w:numId w:val="2"/>
        </w:numPr>
        <w:ind w:right="-425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работа;</w:t>
      </w:r>
    </w:p>
    <w:p w:rsidR="00705E9A" w:rsidRDefault="00F01EC0">
      <w:pPr>
        <w:numPr>
          <w:ilvl w:val="0"/>
          <w:numId w:val="2"/>
        </w:numPr>
        <w:ind w:right="-425"/>
        <w:jc w:val="both"/>
        <w:rPr>
          <w:b/>
          <w:sz w:val="28"/>
          <w:szCs w:val="28"/>
        </w:rPr>
      </w:pPr>
      <w:r>
        <w:rPr>
          <w:sz w:val="28"/>
          <w:szCs w:val="28"/>
        </w:rPr>
        <w:t>творческие мастерские.</w:t>
      </w:r>
    </w:p>
    <w:p w:rsidR="00705E9A" w:rsidRDefault="00705E9A">
      <w:pPr>
        <w:ind w:left="1353" w:right="-425"/>
        <w:jc w:val="center"/>
        <w:rPr>
          <w:b/>
          <w:sz w:val="28"/>
          <w:szCs w:val="28"/>
        </w:rPr>
      </w:pPr>
    </w:p>
    <w:p w:rsidR="00705E9A" w:rsidRDefault="00F01EC0">
      <w:pPr>
        <w:ind w:left="1353"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Текущий контроль знаний</w:t>
      </w:r>
    </w:p>
    <w:p w:rsidR="00705E9A" w:rsidRDefault="00F01EC0">
      <w:pPr>
        <w:ind w:firstLine="9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Текущий контроль </w:t>
      </w:r>
      <w:proofErr w:type="gramStart"/>
      <w:r>
        <w:rPr>
          <w:rFonts w:eastAsia="Calibri"/>
          <w:sz w:val="28"/>
          <w:szCs w:val="28"/>
          <w:lang w:eastAsia="en-US"/>
        </w:rPr>
        <w:t>знаний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обучающихся осуществляется в соответствии с индивидуальным образовательным маршрутом каждого участника объединения. Форма контроля – самооценка и </w:t>
      </w:r>
      <w:proofErr w:type="spellStart"/>
      <w:r>
        <w:rPr>
          <w:rFonts w:eastAsia="Calibri"/>
          <w:sz w:val="28"/>
          <w:szCs w:val="28"/>
          <w:lang w:eastAsia="en-US"/>
        </w:rPr>
        <w:t>взаимооценка</w:t>
      </w:r>
      <w:proofErr w:type="spellEnd"/>
      <w:r>
        <w:rPr>
          <w:rFonts w:eastAsia="Calibri"/>
          <w:sz w:val="28"/>
          <w:szCs w:val="28"/>
          <w:lang w:eastAsia="en-US"/>
        </w:rPr>
        <w:t>. Контроль носит консультативный характер, направлен на индивидуальный личностный рост ребёнка, способствует приобретению навыков написания сочинения-рассуждения на литературную тему. Составление портфолио позволит выявить достоинства ребенка при освоении изучаемого курса и дать ему правильный вектор для дальнейшего развития его способностей.</w:t>
      </w:r>
    </w:p>
    <w:p w:rsidR="00705E9A" w:rsidRDefault="00705E9A">
      <w:pPr>
        <w:ind w:firstLine="900"/>
        <w:jc w:val="both"/>
        <w:rPr>
          <w:rFonts w:eastAsia="Calibri"/>
          <w:sz w:val="28"/>
          <w:szCs w:val="28"/>
          <w:lang w:eastAsia="en-US"/>
        </w:rPr>
      </w:pPr>
    </w:p>
    <w:p w:rsidR="00705E9A" w:rsidRDefault="00705E9A">
      <w:pPr>
        <w:ind w:firstLine="900"/>
        <w:jc w:val="both"/>
        <w:rPr>
          <w:rFonts w:eastAsia="Calibri"/>
          <w:sz w:val="28"/>
          <w:szCs w:val="28"/>
          <w:lang w:eastAsia="en-US"/>
        </w:rPr>
      </w:pPr>
    </w:p>
    <w:p w:rsidR="00705E9A" w:rsidRDefault="00F01EC0">
      <w:pPr>
        <w:ind w:firstLine="90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Итоговый контроль знаний</w:t>
      </w:r>
    </w:p>
    <w:p w:rsidR="00705E9A" w:rsidRDefault="00F01EC0">
      <w:pPr>
        <w:ind w:firstLine="900"/>
        <w:jc w:val="both"/>
      </w:pPr>
      <w:r>
        <w:rPr>
          <w:sz w:val="28"/>
          <w:szCs w:val="28"/>
        </w:rPr>
        <w:t xml:space="preserve">Цель итогового контроля - оценить работу </w:t>
      </w:r>
      <w:proofErr w:type="gramStart"/>
      <w:r>
        <w:rPr>
          <w:sz w:val="28"/>
          <w:szCs w:val="28"/>
        </w:rPr>
        <w:t>обучающихся  за</w:t>
      </w:r>
      <w:proofErr w:type="gramEnd"/>
      <w:r>
        <w:rPr>
          <w:sz w:val="28"/>
          <w:szCs w:val="28"/>
        </w:rPr>
        <w:t xml:space="preserve"> период освоения ими программы элективного курса, приобретение навыков самостоятельной работы, умение синтезировать полученные знания и применять их к решению практических задач.  Форма итогового контроля – зачёт. Он представляют собой письменную работу, выполняемую обучающимися в аудиторное время. Работа должна соответствовать </w:t>
      </w:r>
      <w:proofErr w:type="gramStart"/>
      <w:r>
        <w:rPr>
          <w:sz w:val="28"/>
          <w:szCs w:val="28"/>
        </w:rPr>
        <w:t>критериям  итогового</w:t>
      </w:r>
      <w:proofErr w:type="gramEnd"/>
      <w:r>
        <w:rPr>
          <w:sz w:val="28"/>
          <w:szCs w:val="28"/>
        </w:rPr>
        <w:t xml:space="preserve"> сочинения для обучающихся 11 класса (Приложение 1).</w:t>
      </w:r>
    </w:p>
    <w:p w:rsidR="00705E9A" w:rsidRDefault="00705E9A">
      <w:pPr>
        <w:ind w:firstLine="900"/>
        <w:jc w:val="both"/>
        <w:rPr>
          <w:sz w:val="28"/>
          <w:szCs w:val="28"/>
        </w:rPr>
      </w:pPr>
    </w:p>
    <w:p w:rsidR="00705E9A" w:rsidRDefault="00F01EC0">
      <w:pPr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 реализации программы</w:t>
      </w:r>
    </w:p>
    <w:p w:rsidR="00705E9A" w:rsidRDefault="00F01EC0">
      <w:pPr>
        <w:ind w:left="-993" w:right="-426" w:firstLine="99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Личностные результаты освоения программы:</w:t>
      </w:r>
    </w:p>
    <w:p w:rsidR="00705E9A" w:rsidRDefault="00F01EC0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целостного мировоззрения при чтении и анализе классической художественной литературы;</w:t>
      </w:r>
    </w:p>
    <w:p w:rsidR="00705E9A" w:rsidRDefault="00F01EC0">
      <w:pPr>
        <w:numPr>
          <w:ilvl w:val="0"/>
          <w:numId w:val="4"/>
        </w:numPr>
        <w:jc w:val="both"/>
      </w:pPr>
      <w:r>
        <w:rPr>
          <w:color w:val="000000"/>
          <w:sz w:val="28"/>
          <w:szCs w:val="28"/>
        </w:rPr>
        <w:t>знание литературы, этапов её становления и развития, языка, истории, культуры России;</w:t>
      </w:r>
    </w:p>
    <w:p w:rsidR="00705E9A" w:rsidRDefault="00F01EC0">
      <w:pPr>
        <w:numPr>
          <w:ilvl w:val="0"/>
          <w:numId w:val="4"/>
        </w:numPr>
        <w:jc w:val="both"/>
      </w:pPr>
      <w:r>
        <w:rPr>
          <w:color w:val="000000"/>
          <w:sz w:val="28"/>
          <w:szCs w:val="28"/>
        </w:rPr>
        <w:t xml:space="preserve">развитие осознанного понимания </w:t>
      </w:r>
      <w:proofErr w:type="gramStart"/>
      <w:r>
        <w:rPr>
          <w:color w:val="000000"/>
          <w:sz w:val="28"/>
          <w:szCs w:val="28"/>
        </w:rPr>
        <w:t>литературоведческих  процессов</w:t>
      </w:r>
      <w:proofErr w:type="gramEnd"/>
      <w:r>
        <w:rPr>
          <w:color w:val="000000"/>
          <w:sz w:val="28"/>
          <w:szCs w:val="28"/>
        </w:rPr>
        <w:t>; формирование нравственных чувств и нравственного поведения;</w:t>
      </w:r>
    </w:p>
    <w:p w:rsidR="00705E9A" w:rsidRDefault="00F01EC0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эстетического сознания через освоение художественного наследия народов России.</w:t>
      </w:r>
    </w:p>
    <w:p w:rsidR="00705E9A" w:rsidRDefault="00705E9A">
      <w:pPr>
        <w:ind w:left="1620"/>
        <w:jc w:val="both"/>
        <w:rPr>
          <w:color w:val="000000"/>
          <w:sz w:val="28"/>
          <w:szCs w:val="28"/>
        </w:rPr>
      </w:pPr>
    </w:p>
    <w:p w:rsidR="00705E9A" w:rsidRDefault="00F01EC0">
      <w:pPr>
        <w:tabs>
          <w:tab w:val="left" w:pos="0"/>
        </w:tabs>
        <w:ind w:right="-426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результаты освоения программы:</w:t>
      </w:r>
    </w:p>
    <w:p w:rsidR="00705E9A" w:rsidRDefault="00F01EC0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смыслового интерпретирующего чтения;</w:t>
      </w:r>
    </w:p>
    <w:p w:rsidR="00705E9A" w:rsidRDefault="00F01EC0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умение  создавать</w:t>
      </w:r>
      <w:proofErr w:type="gramEnd"/>
      <w:r>
        <w:rPr>
          <w:color w:val="000000"/>
          <w:sz w:val="28"/>
          <w:szCs w:val="28"/>
        </w:rPr>
        <w:t xml:space="preserve"> обобщения по конкретному тематическому направлению,  самостоятельно выбирать основания и критерии для аргументации, устанавливать причинно-следственные связи, выстраивать  рассуждение, и делать выводы;</w:t>
      </w:r>
    </w:p>
    <w:p w:rsidR="00705E9A" w:rsidRDefault="00F01EC0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 устной и письменной речью, монологической контекстной речью;</w:t>
      </w:r>
    </w:p>
    <w:p w:rsidR="00705E9A" w:rsidRDefault="00F01EC0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proofErr w:type="gramStart"/>
      <w:r>
        <w:rPr>
          <w:color w:val="000000"/>
          <w:sz w:val="28"/>
          <w:szCs w:val="28"/>
        </w:rPr>
        <w:t>способы  действий</w:t>
      </w:r>
      <w:proofErr w:type="gramEnd"/>
      <w:r>
        <w:rPr>
          <w:color w:val="000000"/>
          <w:sz w:val="28"/>
          <w:szCs w:val="28"/>
        </w:rPr>
        <w:t xml:space="preserve"> в рамках предложенных условий и требований;</w:t>
      </w:r>
    </w:p>
    <w:p w:rsidR="00705E9A" w:rsidRDefault="00F01EC0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умение осознанно использовать речевые средства в соответствии с темой </w:t>
      </w:r>
      <w:proofErr w:type="gramStart"/>
      <w:r>
        <w:rPr>
          <w:color w:val="000000"/>
          <w:sz w:val="28"/>
          <w:szCs w:val="28"/>
        </w:rPr>
        <w:t>сочинения  для</w:t>
      </w:r>
      <w:proofErr w:type="gramEnd"/>
      <w:r>
        <w:rPr>
          <w:color w:val="000000"/>
          <w:sz w:val="28"/>
          <w:szCs w:val="28"/>
        </w:rPr>
        <w:t xml:space="preserve"> выражения своих чувств, мыслей; </w:t>
      </w:r>
    </w:p>
    <w:p w:rsidR="00705E9A" w:rsidRDefault="00705E9A">
      <w:pPr>
        <w:tabs>
          <w:tab w:val="left" w:pos="0"/>
        </w:tabs>
        <w:ind w:right="-426"/>
        <w:jc w:val="both"/>
        <w:rPr>
          <w:b/>
          <w:color w:val="000000"/>
          <w:sz w:val="28"/>
          <w:szCs w:val="28"/>
        </w:rPr>
      </w:pPr>
    </w:p>
    <w:p w:rsidR="00705E9A" w:rsidRDefault="00F01EC0">
      <w:pPr>
        <w:tabs>
          <w:tab w:val="left" w:pos="0"/>
        </w:tabs>
        <w:ind w:righ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 результаты освоения программы:</w:t>
      </w:r>
    </w:p>
    <w:p w:rsidR="00705E9A" w:rsidRDefault="00F01EC0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уметь создавать собственные творческие работы в жанре эссе и сочинения-рассуждения понимание литературы как одной из основных национально-культурных ценностей народа, как особого способа познания жизни;</w:t>
      </w:r>
    </w:p>
    <w:p w:rsidR="00705E9A" w:rsidRDefault="00F01EC0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способности понимать литературные художественные произведения;</w:t>
      </w:r>
    </w:p>
    <w:p w:rsidR="00705E9A" w:rsidRDefault="00F01EC0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обогащение  активного</w:t>
      </w:r>
      <w:proofErr w:type="gramEnd"/>
      <w:r>
        <w:rPr>
          <w:color w:val="000000"/>
          <w:sz w:val="28"/>
          <w:szCs w:val="28"/>
        </w:rPr>
        <w:t xml:space="preserve"> и потенциального словарного запаса для  достижения более высоких результатов;</w:t>
      </w:r>
    </w:p>
    <w:p w:rsidR="00705E9A" w:rsidRDefault="00F01EC0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характера;</w:t>
      </w:r>
    </w:p>
    <w:p w:rsidR="00705E9A" w:rsidRDefault="00F01EC0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</w:t>
      </w:r>
      <w:proofErr w:type="gramStart"/>
      <w:r>
        <w:rPr>
          <w:color w:val="000000"/>
          <w:sz w:val="28"/>
          <w:szCs w:val="28"/>
        </w:rPr>
        <w:t>произведении,  на</w:t>
      </w:r>
      <w:proofErr w:type="gramEnd"/>
      <w:r>
        <w:rPr>
          <w:color w:val="000000"/>
          <w:sz w:val="28"/>
          <w:szCs w:val="28"/>
        </w:rPr>
        <w:t xml:space="preserve"> уровне не только эмоционального восприятия, но  и интеллектуального осмысления.</w:t>
      </w:r>
    </w:p>
    <w:p w:rsidR="00705E9A" w:rsidRDefault="00705E9A">
      <w:pPr>
        <w:ind w:left="1620"/>
        <w:jc w:val="both"/>
        <w:rPr>
          <w:color w:val="000000"/>
          <w:sz w:val="28"/>
          <w:szCs w:val="28"/>
        </w:rPr>
      </w:pPr>
    </w:p>
    <w:p w:rsidR="00705E9A" w:rsidRDefault="00705E9A">
      <w:pPr>
        <w:tabs>
          <w:tab w:val="left" w:pos="0"/>
        </w:tabs>
        <w:ind w:left="-993" w:right="-426" w:firstLine="993"/>
        <w:jc w:val="both"/>
        <w:rPr>
          <w:color w:val="000000"/>
          <w:sz w:val="28"/>
          <w:szCs w:val="28"/>
        </w:rPr>
      </w:pPr>
    </w:p>
    <w:p w:rsidR="00705E9A" w:rsidRDefault="00705E9A">
      <w:pPr>
        <w:ind w:firstLine="900"/>
        <w:jc w:val="center"/>
        <w:rPr>
          <w:b/>
          <w:bCs/>
          <w:color w:val="000000"/>
          <w:sz w:val="28"/>
          <w:szCs w:val="28"/>
        </w:rPr>
      </w:pPr>
    </w:p>
    <w:p w:rsidR="00705E9A" w:rsidRDefault="00F01EC0">
      <w:pPr>
        <w:ind w:firstLine="9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Календарно-тематическое планирование элективного курса «Как писать сочинение»</w:t>
      </w:r>
    </w:p>
    <w:p w:rsidR="00705E9A" w:rsidRDefault="00705E9A">
      <w:pPr>
        <w:ind w:firstLine="900"/>
        <w:jc w:val="center"/>
        <w:rPr>
          <w:b/>
          <w:bCs/>
          <w:color w:val="000000"/>
          <w:sz w:val="28"/>
          <w:szCs w:val="28"/>
        </w:rPr>
      </w:pPr>
    </w:p>
    <w:tbl>
      <w:tblPr>
        <w:tblW w:w="15930" w:type="dxa"/>
        <w:tblInd w:w="-1106" w:type="dxa"/>
        <w:tblLayout w:type="fixed"/>
        <w:tblLook w:val="04A0" w:firstRow="1" w:lastRow="0" w:firstColumn="1" w:lastColumn="0" w:noHBand="0" w:noVBand="1"/>
      </w:tblPr>
      <w:tblGrid>
        <w:gridCol w:w="1404"/>
        <w:gridCol w:w="4200"/>
        <w:gridCol w:w="1612"/>
        <w:gridCol w:w="4772"/>
        <w:gridCol w:w="3942"/>
      </w:tblGrid>
      <w:tr w:rsidR="00705E9A">
        <w:trPr>
          <w:trHeight w:val="145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  <w:p w:rsidR="00705E9A" w:rsidRDefault="00F01EC0">
            <w:pPr>
              <w:spacing w:line="240" w:lineRule="atLeast"/>
              <w:ind w:right="-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 проведения </w:t>
            </w:r>
          </w:p>
          <w:p w:rsidR="00705E9A" w:rsidRDefault="00F01EC0">
            <w:pPr>
              <w:spacing w:line="240" w:lineRule="atLeast"/>
              <w:ind w:right="-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деятельности обучающихся</w:t>
            </w:r>
          </w:p>
        </w:tc>
      </w:tr>
      <w:tr w:rsidR="00705E9A">
        <w:trPr>
          <w:trHeight w:val="145"/>
        </w:trPr>
        <w:tc>
          <w:tcPr>
            <w:tcW w:w="1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1. Введение (1ч.)</w:t>
            </w:r>
          </w:p>
        </w:tc>
      </w:tr>
      <w:tr w:rsidR="00705E9A">
        <w:trPr>
          <w:trHeight w:val="145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Прежде чем писать 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сочинение. Основные требования к сочинению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</w:pPr>
            <w:r>
              <w:rPr>
                <w:sz w:val="28"/>
                <w:szCs w:val="28"/>
              </w:rPr>
              <w:t xml:space="preserve">Эвристическая беседа, 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</w:pPr>
            <w:r>
              <w:rPr>
                <w:sz w:val="28"/>
                <w:szCs w:val="28"/>
              </w:rPr>
              <w:t>Коллективная работа,</w:t>
            </w:r>
          </w:p>
          <w:p w:rsidR="00705E9A" w:rsidRDefault="00F01EC0">
            <w:pPr>
              <w:spacing w:line="240" w:lineRule="atLeast"/>
              <w:ind w:right="-426"/>
              <w:jc w:val="both"/>
            </w:pPr>
            <w:r>
              <w:rPr>
                <w:sz w:val="28"/>
                <w:szCs w:val="28"/>
              </w:rPr>
              <w:t>работа в малых группах</w:t>
            </w:r>
          </w:p>
        </w:tc>
      </w:tr>
      <w:tr w:rsidR="00705E9A">
        <w:trPr>
          <w:trHeight w:val="145"/>
        </w:trPr>
        <w:tc>
          <w:tcPr>
            <w:tcW w:w="1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center"/>
            </w:pPr>
            <w:r>
              <w:rPr>
                <w:b/>
                <w:sz w:val="28"/>
                <w:szCs w:val="28"/>
              </w:rPr>
              <w:t>Раздел 2. Вы пишете сочинение (3 ч.)</w:t>
            </w:r>
          </w:p>
        </w:tc>
      </w:tr>
      <w:tr w:rsidR="00705E9A">
        <w:trPr>
          <w:trHeight w:val="145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сочинения. 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главной 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мысли сочинения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беседа,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парах, индивидуальная работа</w:t>
            </w:r>
          </w:p>
        </w:tc>
      </w:tr>
      <w:tr w:rsidR="00705E9A">
        <w:trPr>
          <w:trHeight w:val="145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План. Простой и сложный планы. Деление на абзацы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</w:tr>
      <w:tr w:rsidR="00705E9A">
        <w:trPr>
          <w:trHeight w:val="145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над сочинением и 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 редактирование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малых группах</w:t>
            </w:r>
          </w:p>
        </w:tc>
      </w:tr>
      <w:tr w:rsidR="00705E9A">
        <w:trPr>
          <w:trHeight w:val="145"/>
        </w:trPr>
        <w:tc>
          <w:tcPr>
            <w:tcW w:w="1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center"/>
            </w:pPr>
            <w:r>
              <w:rPr>
                <w:b/>
                <w:sz w:val="28"/>
                <w:szCs w:val="28"/>
              </w:rPr>
              <w:t>Раздел 3. Эссе как вид творческой работы (8 ч.)</w:t>
            </w:r>
          </w:p>
        </w:tc>
      </w:tr>
      <w:tr w:rsidR="00705E9A">
        <w:trPr>
          <w:trHeight w:val="145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эссе как 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жанром литературного произведения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лекция,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эвристическая беседа,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малых группах</w:t>
            </w:r>
          </w:p>
        </w:tc>
      </w:tr>
      <w:tr w:rsidR="00705E9A">
        <w:trPr>
          <w:trHeight w:val="145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отличить эссе по 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жанровым признакам 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(анализ образцов эссе)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</w:t>
            </w:r>
          </w:p>
        </w:tc>
      </w:tr>
      <w:tr w:rsidR="00705E9A">
        <w:trPr>
          <w:trHeight w:val="145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Зависимость формы эссе от адресата и задач автора. Творческое задание: 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плана эссе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«Человек и время 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русской литературе»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парах, индивидуальная работа</w:t>
            </w:r>
          </w:p>
        </w:tc>
      </w:tr>
      <w:tr w:rsidR="00705E9A">
        <w:trPr>
          <w:trHeight w:val="153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возможности различных авторов в рамках одного жанра и одной темы.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эссе на одну и ту же тему, написанные разными авторами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Научная лаборатория,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малых группах</w:t>
            </w:r>
          </w:p>
        </w:tc>
      </w:tr>
      <w:tr w:rsidR="00705E9A">
        <w:trPr>
          <w:trHeight w:val="774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эссе «Вопросы, заданные человечеству 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Войной» и его анализ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</w:t>
            </w:r>
          </w:p>
        </w:tc>
      </w:tr>
      <w:tr w:rsidR="00705E9A">
        <w:trPr>
          <w:trHeight w:val="237"/>
        </w:trPr>
        <w:tc>
          <w:tcPr>
            <w:tcW w:w="1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center"/>
            </w:pPr>
            <w:r>
              <w:rPr>
                <w:b/>
                <w:sz w:val="28"/>
                <w:szCs w:val="28"/>
              </w:rPr>
              <w:t>Раздел 4. Сочинение-рассуждение как вид творческой работы (23ч.)</w:t>
            </w:r>
          </w:p>
        </w:tc>
      </w:tr>
      <w:tr w:rsidR="00705E9A">
        <w:trPr>
          <w:trHeight w:val="75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Сочинение-рассуждение на ЕГЭ, план и основные части сочинения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 </w:t>
            </w:r>
            <w:proofErr w:type="gramStart"/>
            <w:r>
              <w:rPr>
                <w:sz w:val="28"/>
                <w:szCs w:val="28"/>
              </w:rPr>
              <w:t>с  элементами</w:t>
            </w:r>
            <w:proofErr w:type="gramEnd"/>
            <w:r>
              <w:rPr>
                <w:sz w:val="28"/>
                <w:szCs w:val="28"/>
              </w:rPr>
              <w:t xml:space="preserve"> эвристической беседы,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</w:t>
            </w:r>
          </w:p>
        </w:tc>
      </w:tr>
      <w:tr w:rsidR="00705E9A">
        <w:trPr>
          <w:trHeight w:val="774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14-15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 текста. Виды проблем. Формулировка и комментирование проблемы.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Аналитическая беседа, 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парах, индивидуальная работа</w:t>
            </w:r>
          </w:p>
        </w:tc>
      </w:tr>
      <w:tr w:rsidR="00705E9A">
        <w:trPr>
          <w:trHeight w:val="1263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Комментирование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проблемы как аналитико-синтетическая работа 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текстом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урок-практикум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малых группах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художественных текстов с точки зрения их проблематики</w:t>
            </w:r>
          </w:p>
        </w:tc>
      </w:tr>
      <w:tr w:rsidR="00705E9A">
        <w:trPr>
          <w:trHeight w:val="506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формулировка авторской позиции.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Урок-исследование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</w:t>
            </w:r>
          </w:p>
        </w:tc>
      </w:tr>
      <w:tr w:rsidR="00705E9A">
        <w:trPr>
          <w:trHeight w:val="75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Аргументация собственной позиции. Виды аргументов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лекция,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эвристическая беседа,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малых группах</w:t>
            </w:r>
          </w:p>
        </w:tc>
      </w:tr>
      <w:tr w:rsidR="00705E9A">
        <w:trPr>
          <w:trHeight w:val="506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 сочинения-рассуждения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беседа,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</w:t>
            </w:r>
          </w:p>
        </w:tc>
      </w:tr>
      <w:tr w:rsidR="00705E9A">
        <w:trPr>
          <w:trHeight w:val="506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Грамотность речи: речевые 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грамматические ошибки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парах, индивидуальная работа</w:t>
            </w:r>
          </w:p>
        </w:tc>
      </w:tr>
      <w:tr w:rsidR="00705E9A">
        <w:trPr>
          <w:trHeight w:val="25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тренировочных упражнений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</w:tr>
      <w:tr w:rsidR="00705E9A">
        <w:trPr>
          <w:trHeight w:val="75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Сочинение-рассуждение на нравственные  темы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беседа,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мастерская, практическое занятие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малых группах,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</w:tr>
      <w:tr w:rsidR="00705E9A">
        <w:trPr>
          <w:trHeight w:val="75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Сочинение – рассуждение 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философской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проблематике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беседа,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мастерская, практическое занятие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малых группах,</w:t>
            </w:r>
          </w:p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</w:tr>
      <w:tr w:rsidR="00705E9A">
        <w:trPr>
          <w:trHeight w:val="506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32-33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заданий части </w:t>
            </w:r>
          </w:p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различных вариантов ЕГЭ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</w:tr>
      <w:tr w:rsidR="00705E9A">
        <w:trPr>
          <w:trHeight w:val="285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34-35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Зачётная итоговая работа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spacing w:line="240" w:lineRule="atLeast"/>
              <w:ind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Зачёт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9A" w:rsidRDefault="00F01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</w:tr>
    </w:tbl>
    <w:p w:rsidR="00705E9A" w:rsidRDefault="00705E9A">
      <w:pPr>
        <w:ind w:firstLine="900"/>
        <w:jc w:val="center"/>
        <w:rPr>
          <w:b/>
          <w:bCs/>
          <w:color w:val="000000"/>
          <w:sz w:val="28"/>
          <w:szCs w:val="28"/>
        </w:rPr>
      </w:pPr>
    </w:p>
    <w:p w:rsidR="00705E9A" w:rsidRDefault="00705E9A">
      <w:pPr>
        <w:jc w:val="center"/>
        <w:rPr>
          <w:b/>
          <w:bCs/>
          <w:color w:val="000000"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705E9A">
      <w:pPr>
        <w:jc w:val="center"/>
        <w:rPr>
          <w:b/>
          <w:sz w:val="28"/>
          <w:szCs w:val="28"/>
        </w:rPr>
      </w:pPr>
    </w:p>
    <w:p w:rsidR="00705E9A" w:rsidRDefault="00F01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 итогового сочинения организациями, реализующими образовательные программы среднего </w:t>
      </w:r>
      <w:proofErr w:type="gramStart"/>
      <w:r>
        <w:rPr>
          <w:sz w:val="28"/>
          <w:szCs w:val="28"/>
        </w:rPr>
        <w:t>общего  образования</w:t>
      </w:r>
      <w:proofErr w:type="gramEnd"/>
      <w:r>
        <w:rPr>
          <w:sz w:val="28"/>
          <w:szCs w:val="28"/>
        </w:rPr>
        <w:t>:</w:t>
      </w:r>
    </w:p>
    <w:p w:rsidR="00705E9A" w:rsidRDefault="00F01EC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«Соответствие теме» </w:t>
      </w:r>
    </w:p>
    <w:p w:rsidR="00705E9A" w:rsidRDefault="00F01EC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«Аргументация. Привлечение литературного материала»</w:t>
      </w:r>
    </w:p>
    <w:p w:rsidR="00705E9A" w:rsidRDefault="00F01EC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«Композиция»</w:t>
      </w:r>
    </w:p>
    <w:p w:rsidR="00705E9A" w:rsidRDefault="00F01EC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«Качество речи»</w:t>
      </w:r>
    </w:p>
    <w:p w:rsidR="00705E9A" w:rsidRDefault="00F01EC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«Грамотность»</w:t>
      </w:r>
    </w:p>
    <w:p w:rsidR="00705E9A" w:rsidRDefault="00705E9A">
      <w:pPr>
        <w:jc w:val="both"/>
        <w:rPr>
          <w:sz w:val="28"/>
          <w:szCs w:val="28"/>
        </w:rPr>
      </w:pP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«зачета» за итоговое сочинение необходимо получить «зачет» по критериям №1 и №2 (выставление «незачета» по одному из этих критериев автоматически ведет к «незачету» за работу в целом), а также дополнительно «зачет» хотя бы по одному из других критериев (№3-№5).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выставлении оценки учитывается объем сочинения. Рекомендуемое количество слов – 350. Если в сочинении менее 250 слов (в подсчёт включаются все слова, в том числе и служебные), то такая работа считается невыполненной и </w:t>
      </w:r>
      <w:r>
        <w:rPr>
          <w:sz w:val="28"/>
          <w:szCs w:val="28"/>
        </w:rPr>
        <w:lastRenderedPageBreak/>
        <w:t>оценивается 0 баллов. Максимальное количество слов в сочинении не устанавливается: в определении объема своего сочинения выпускник должен исходить из того, что на всю работу отводится 3 часа 55 минут.</w:t>
      </w:r>
    </w:p>
    <w:p w:rsidR="00705E9A" w:rsidRDefault="00F01EC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Критерий №1 «Соответствие теме»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Данный критерий нацеливает на проверку содержания сочинения.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>Выпускник рассуждает на предложенную тему, выбрав путь её раскрытия (например, отвечает на вопрос, поставленный в теме, или размышляет над предложенной проблемой, или строит высказывание на основе связанных с темой тезисов и т.п.).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>«Незачет» ставится только при условии, если сочинение не соответствует теме или в нем не прослеживается конкретной цели высказывания, т.е. коммуникативного замысла (во всех остальных случаях выставляется «зачет»).</w:t>
      </w:r>
    </w:p>
    <w:p w:rsidR="00705E9A" w:rsidRDefault="00F01EC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Критерий №2 «Аргументация. Привлечение литературного материала»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критерий нацеливает на проверку умения использовать литературный материал для построения рассуждения на предложенную тему и для </w:t>
      </w:r>
      <w:proofErr w:type="gramStart"/>
      <w:r>
        <w:rPr>
          <w:sz w:val="28"/>
          <w:szCs w:val="28"/>
        </w:rPr>
        <w:t>аргументации  своей</w:t>
      </w:r>
      <w:proofErr w:type="gramEnd"/>
      <w:r>
        <w:rPr>
          <w:sz w:val="28"/>
          <w:szCs w:val="28"/>
        </w:rPr>
        <w:t xml:space="preserve"> позиции.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>Выпускник строит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показывает разный уровень осмысления литературного материала: от элементов смыслового анализа (например, тематика, проблематика, сюжет, характеры и т.п.) до комплексного анализа художественного текста в единстве формы и содержания и его интерпретации в аспекте выбранной темы.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>«Незачет» ставится при условии, если сочинение написано без привлечения литературного материала, или в нем существенно искажено содержание произведения, или литературные произведения лишь упоминаются в работе, не становясь опорой для рассуждения (во всех остальных случаях выставляется «зачет»).</w:t>
      </w:r>
    </w:p>
    <w:p w:rsidR="00705E9A" w:rsidRDefault="00F01EC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Критерий №3 «Композиция»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критерий нацеливает на проверку умения логично выстраивать рассуждение на предложенную тему. 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>Выпускник аргументирует высказанные мысли, стараясь выдерживать соотношение между тезисом и доказательствами.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«Незачет» ставится при условии, если грубые логические нарушения мешают пониманию </w:t>
      </w:r>
      <w:proofErr w:type="gramStart"/>
      <w:r>
        <w:rPr>
          <w:sz w:val="28"/>
          <w:szCs w:val="28"/>
        </w:rPr>
        <w:t>смысла</w:t>
      </w:r>
      <w:proofErr w:type="gramEnd"/>
      <w:r>
        <w:rPr>
          <w:sz w:val="28"/>
          <w:szCs w:val="28"/>
        </w:rPr>
        <w:t xml:space="preserve"> сказанного или отсутствует </w:t>
      </w:r>
      <w:proofErr w:type="spellStart"/>
      <w:r>
        <w:rPr>
          <w:sz w:val="28"/>
          <w:szCs w:val="28"/>
        </w:rPr>
        <w:t>тезисно</w:t>
      </w:r>
      <w:proofErr w:type="spellEnd"/>
      <w:r>
        <w:rPr>
          <w:sz w:val="28"/>
          <w:szCs w:val="28"/>
        </w:rPr>
        <w:t>-доказательная часть (во всех остальных случаях выставляется «зачет»).</w:t>
      </w:r>
    </w:p>
    <w:p w:rsidR="00705E9A" w:rsidRDefault="00F01EC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Критерий №4 «Качество речи»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Данный критерий нацеливает на проверку речевого оформления текста сочинения.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Выпускник точно выражает мысли, используя разнообразную лексику и различные грамматические конструкции, при необходимости уместно употребляет термины, избегает речевых штампов.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>«Незачет» ставится при условии, если низкое качество речи существенно затрудняет понимание смысла сочинения (во всех остальных случаях выставляется «зачет»).</w:t>
      </w:r>
    </w:p>
    <w:p w:rsidR="00705E9A" w:rsidRDefault="00F01EC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Критерий №5 «Грамотность»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Данный критерий позволяет оценить грамотность выпускника.</w:t>
      </w:r>
    </w:p>
    <w:p w:rsidR="00705E9A" w:rsidRDefault="00F01EC0">
      <w:pPr>
        <w:jc w:val="both"/>
        <w:rPr>
          <w:sz w:val="28"/>
          <w:szCs w:val="28"/>
        </w:rPr>
      </w:pPr>
      <w:r>
        <w:rPr>
          <w:sz w:val="28"/>
          <w:szCs w:val="28"/>
        </w:rPr>
        <w:t>«Незачет» ставится, если речевые, грамматические, а также орфографические и пунктуационные ошибки, допущенные в сочинении, затрудняют чтение и понимание текста (в сумме более 5 ошибок на 100 слов).</w:t>
      </w:r>
    </w:p>
    <w:sectPr w:rsidR="00705E9A">
      <w:footerReference w:type="default" r:id="rId7"/>
      <w:pgSz w:w="16838" w:h="11906" w:orient="landscape"/>
      <w:pgMar w:top="1701" w:right="1134" w:bottom="1106" w:left="1134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A63" w:rsidRDefault="00BF3A63">
      <w:r>
        <w:separator/>
      </w:r>
    </w:p>
  </w:endnote>
  <w:endnote w:type="continuationSeparator" w:id="0">
    <w:p w:rsidR="00BF3A63" w:rsidRDefault="00BF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9A" w:rsidRDefault="00F01EC0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5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05E9A" w:rsidRDefault="00F01EC0">
                          <w:pPr>
                            <w:pStyle w:val="ae"/>
                            <w:rPr>
                              <w:rStyle w:val="afa"/>
                            </w:rPr>
                          </w:pPr>
                          <w:r>
                            <w:rPr>
                              <w:rStyle w:val="afa"/>
                            </w:rPr>
                            <w:fldChar w:fldCharType="begin"/>
                          </w:r>
                          <w:r>
                            <w:rPr>
                              <w:rStyle w:val="afa"/>
                            </w:rPr>
                            <w:instrText xml:space="preserve"> PAGE </w:instrText>
                          </w:r>
                          <w:r>
                            <w:rPr>
                              <w:rStyle w:val="afa"/>
                            </w:rPr>
                            <w:fldChar w:fldCharType="separate"/>
                          </w:r>
                          <w:r w:rsidR="00215876">
                            <w:rPr>
                              <w:rStyle w:val="afa"/>
                              <w:noProof/>
                            </w:rPr>
                            <w:t>15</w:t>
                          </w:r>
                          <w:r>
                            <w:rPr>
                              <w:rStyle w:val="af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9.15pt;margin-top:.05pt;width:12.05pt;height:13.8pt;z-index:1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" o:allowincell="f" stroked="f">
              <v:fill opacity="0"/>
              <v:textbox inset="0,0,0,0">
                <w:txbxContent>
                  <w:p w:rsidR="00705E9A" w:rsidRDefault="00F01EC0">
                    <w:pPr>
                      <w:pStyle w:val="ae"/>
                      <w:rPr>
                        <w:rStyle w:val="afa"/>
                      </w:rPr>
                    </w:pPr>
                    <w:r>
                      <w:rPr>
                        <w:rStyle w:val="afa"/>
                      </w:rPr>
                      <w:fldChar w:fldCharType="begin"/>
                    </w:r>
                    <w:r>
                      <w:rPr>
                        <w:rStyle w:val="afa"/>
                      </w:rPr>
                      <w:instrText xml:space="preserve"> PAGE </w:instrText>
                    </w:r>
                    <w:r>
                      <w:rPr>
                        <w:rStyle w:val="afa"/>
                      </w:rPr>
                      <w:fldChar w:fldCharType="separate"/>
                    </w:r>
                    <w:r w:rsidR="00215876">
                      <w:rPr>
                        <w:rStyle w:val="afa"/>
                        <w:noProof/>
                      </w:rPr>
                      <w:t>15</w:t>
                    </w:r>
                    <w:r>
                      <w:rPr>
                        <w:rStyle w:val="af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A63" w:rsidRDefault="00BF3A63">
      <w:r>
        <w:separator/>
      </w:r>
    </w:p>
  </w:footnote>
  <w:footnote w:type="continuationSeparator" w:id="0">
    <w:p w:rsidR="00BF3A63" w:rsidRDefault="00BF3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47F"/>
    <w:multiLevelType w:val="hybridMultilevel"/>
    <w:tmpl w:val="BBCE4B6E"/>
    <w:lvl w:ilvl="0" w:tplc="0AC2120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26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9892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30C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410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22BB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A42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6B7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CA7F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60BDE"/>
    <w:multiLevelType w:val="hybridMultilevel"/>
    <w:tmpl w:val="E7569244"/>
    <w:lvl w:ilvl="0" w:tplc="AC70C4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248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5AA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F01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E35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FC64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48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670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842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F65C0"/>
    <w:multiLevelType w:val="hybridMultilevel"/>
    <w:tmpl w:val="8DA0B394"/>
    <w:lvl w:ilvl="0" w:tplc="DAB282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EFD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A90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125D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ECF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B6E0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8056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E23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F44C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279F7"/>
    <w:multiLevelType w:val="hybridMultilevel"/>
    <w:tmpl w:val="8E18D414"/>
    <w:lvl w:ilvl="0" w:tplc="9B06DFA0">
      <w:start w:val="1"/>
      <w:numFmt w:val="bullet"/>
      <w:lvlText w:val=""/>
      <w:lvlJc w:val="left"/>
      <w:pPr>
        <w:tabs>
          <w:tab w:val="num" w:pos="0"/>
        </w:tabs>
        <w:ind w:left="1713" w:hanging="360"/>
      </w:pPr>
      <w:rPr>
        <w:rFonts w:ascii="Wingdings" w:hAnsi="Wingdings" w:cs="Wingdings" w:hint="default"/>
      </w:rPr>
    </w:lvl>
    <w:lvl w:ilvl="1" w:tplc="B40A62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2226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DCC4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3ADA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FEB3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AEF4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4678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CA4A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B7252F4"/>
    <w:multiLevelType w:val="hybridMultilevel"/>
    <w:tmpl w:val="2B70C082"/>
    <w:lvl w:ilvl="0" w:tplc="C94053C0">
      <w:start w:val="1"/>
      <w:numFmt w:val="bullet"/>
      <w:lvlText w:val=""/>
      <w:lvlJc w:val="left"/>
      <w:pPr>
        <w:tabs>
          <w:tab w:val="num" w:pos="0"/>
        </w:tabs>
        <w:ind w:left="1620" w:hanging="360"/>
      </w:pPr>
      <w:rPr>
        <w:rFonts w:ascii="Wingdings" w:hAnsi="Wingdings" w:cs="Wingdings" w:hint="default"/>
      </w:rPr>
    </w:lvl>
    <w:lvl w:ilvl="1" w:tplc="641CEB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2E1D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CC30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B24C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18E6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2AA3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883C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6850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DC4587D"/>
    <w:multiLevelType w:val="hybridMultilevel"/>
    <w:tmpl w:val="FFEED1EA"/>
    <w:lvl w:ilvl="0" w:tplc="A25076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43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CA1C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EA67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A41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9C8B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609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81F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F890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2261B"/>
    <w:multiLevelType w:val="hybridMultilevel"/>
    <w:tmpl w:val="481A7946"/>
    <w:lvl w:ilvl="0" w:tplc="0AB64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54C0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48E9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34C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C9A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6892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C2AD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CE2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CA70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B76F5"/>
    <w:multiLevelType w:val="hybridMultilevel"/>
    <w:tmpl w:val="CF50D724"/>
    <w:lvl w:ilvl="0" w:tplc="2994A0F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DEF4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2C01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A8EB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EB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C2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E4CD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7AAC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1EB4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45C48"/>
    <w:multiLevelType w:val="hybridMultilevel"/>
    <w:tmpl w:val="07CEB2EA"/>
    <w:lvl w:ilvl="0" w:tplc="3B6C175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08C1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4CA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E88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8D2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E24A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D802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AC74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A21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4D580F"/>
    <w:multiLevelType w:val="hybridMultilevel"/>
    <w:tmpl w:val="E49A6BBE"/>
    <w:lvl w:ilvl="0" w:tplc="FA74C2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78A4E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13E30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FAE52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17090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5C26D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6A069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0C858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56C3D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F3049FD"/>
    <w:multiLevelType w:val="hybridMultilevel"/>
    <w:tmpl w:val="7C28924C"/>
    <w:lvl w:ilvl="0" w:tplc="F3F8FBD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E44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88A9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7EBA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A1E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8EE1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7E09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45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6215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A60101"/>
    <w:multiLevelType w:val="hybridMultilevel"/>
    <w:tmpl w:val="49BE68A0"/>
    <w:lvl w:ilvl="0" w:tplc="60AC3C12">
      <w:start w:val="1"/>
      <w:numFmt w:val="bullet"/>
      <w:lvlText w:val=""/>
      <w:lvlJc w:val="left"/>
      <w:pPr>
        <w:tabs>
          <w:tab w:val="num" w:pos="0"/>
        </w:tabs>
        <w:ind w:left="1713" w:hanging="360"/>
      </w:pPr>
      <w:rPr>
        <w:rFonts w:ascii="Wingdings" w:hAnsi="Wingdings" w:cs="Wingdings" w:hint="default"/>
      </w:rPr>
    </w:lvl>
    <w:lvl w:ilvl="1" w:tplc="EA06A3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4E6E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E23D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7683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CE29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DCBA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B28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66BB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64C034D"/>
    <w:multiLevelType w:val="hybridMultilevel"/>
    <w:tmpl w:val="99C81028"/>
    <w:lvl w:ilvl="0" w:tplc="54E8CC2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34BEB6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D4A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10FD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381E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90E0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0881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A29F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8EE4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B59607A"/>
    <w:multiLevelType w:val="hybridMultilevel"/>
    <w:tmpl w:val="FB9AE7B8"/>
    <w:lvl w:ilvl="0" w:tplc="220CADE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68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9450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4C6F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2DF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AE3B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9A85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CA4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C2B2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664611"/>
    <w:multiLevelType w:val="hybridMultilevel"/>
    <w:tmpl w:val="8CAE6386"/>
    <w:lvl w:ilvl="0" w:tplc="7D2C9AE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465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AA4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3AC8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66E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28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26E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63C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7420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4"/>
  </w:num>
  <w:num w:numId="5">
    <w:abstractNumId w:val="14"/>
  </w:num>
  <w:num w:numId="6">
    <w:abstractNumId w:val="0"/>
  </w:num>
  <w:num w:numId="7">
    <w:abstractNumId w:val="7"/>
  </w:num>
  <w:num w:numId="8">
    <w:abstractNumId w:val="11"/>
  </w:num>
  <w:num w:numId="9">
    <w:abstractNumId w:val="2"/>
  </w:num>
  <w:num w:numId="10">
    <w:abstractNumId w:val="10"/>
  </w:num>
  <w:num w:numId="11">
    <w:abstractNumId w:val="8"/>
  </w:num>
  <w:num w:numId="12">
    <w:abstractNumId w:val="12"/>
  </w:num>
  <w:num w:numId="13">
    <w:abstractNumId w:val="6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9A"/>
    <w:rsid w:val="00023B2F"/>
    <w:rsid w:val="00113078"/>
    <w:rsid w:val="001E41FE"/>
    <w:rsid w:val="00215876"/>
    <w:rsid w:val="002B5CF0"/>
    <w:rsid w:val="003D2500"/>
    <w:rsid w:val="00705E9A"/>
    <w:rsid w:val="00A73C9C"/>
    <w:rsid w:val="00BF3A63"/>
    <w:rsid w:val="00F01EC0"/>
    <w:rsid w:val="00FD324A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EECB"/>
  <w15:docId w15:val="{F0FB33CA-00A5-4711-8102-3766353A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  <w:b w:val="0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styleId="af9">
    <w:name w:val="Strong"/>
    <w:qFormat/>
    <w:rPr>
      <w:b/>
      <w:bCs/>
    </w:rPr>
  </w:style>
  <w:style w:type="character" w:styleId="afa">
    <w:name w:val="page number"/>
    <w:basedOn w:val="a0"/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paragraph" w:styleId="afe">
    <w:name w:val="Balloon Text"/>
    <w:basedOn w:val="a"/>
    <w:link w:val="aff"/>
    <w:uiPriority w:val="99"/>
    <w:semiHidden/>
    <w:unhideWhenUsed/>
    <w:rsid w:val="00023B2F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023B2F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Бреденко НА</cp:lastModifiedBy>
  <cp:revision>4</cp:revision>
  <cp:lastPrinted>2023-09-27T11:02:00Z</cp:lastPrinted>
  <dcterms:created xsi:type="dcterms:W3CDTF">2024-08-14T06:07:00Z</dcterms:created>
  <dcterms:modified xsi:type="dcterms:W3CDTF">2024-10-16T09:38:00Z</dcterms:modified>
  <dc:language>en-US</dc:language>
</cp:coreProperties>
</file>