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C28" w:rsidRDefault="00450C28" w:rsidP="00450C28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Технологическая карта урока.</w:t>
      </w:r>
    </w:p>
    <w:p w:rsidR="00450C28" w:rsidRDefault="00450C28" w:rsidP="00450C28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Тема: </w:t>
      </w:r>
      <w:r>
        <w:rPr>
          <w:color w:val="000000"/>
          <w:sz w:val="27"/>
          <w:szCs w:val="27"/>
          <w:shd w:val="clear" w:color="auto" w:fill="FFFFFF"/>
        </w:rPr>
        <w:t>И. А. Крылов. Краткий рассказ о баснописце.</w:t>
      </w:r>
    </w:p>
    <w:p w:rsidR="00450C28" w:rsidRDefault="00450C28" w:rsidP="00450C28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Обличение человеческих пороков в басне «Свинья под дубом».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Класс</w:t>
      </w:r>
      <w:r>
        <w:rPr>
          <w:color w:val="000000"/>
          <w:sz w:val="27"/>
          <w:szCs w:val="27"/>
        </w:rPr>
        <w:t>: 5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Предмет</w:t>
      </w:r>
      <w:r>
        <w:rPr>
          <w:color w:val="000000"/>
          <w:sz w:val="27"/>
          <w:szCs w:val="27"/>
        </w:rPr>
        <w:t>: литература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Учитель</w:t>
      </w:r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Бреденко</w:t>
      </w:r>
      <w:proofErr w:type="spellEnd"/>
      <w:r>
        <w:rPr>
          <w:color w:val="000000"/>
          <w:sz w:val="27"/>
          <w:szCs w:val="27"/>
        </w:rPr>
        <w:t xml:space="preserve"> Наталья Александровна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Учебник</w:t>
      </w:r>
      <w:r>
        <w:rPr>
          <w:color w:val="000000"/>
          <w:sz w:val="27"/>
          <w:szCs w:val="27"/>
        </w:rPr>
        <w:t>: Литература. 5 класс. Учебник-хрестоматия для общеобразовательных учреждений. В 2 ч./ Автор-составитель: В. Я. Коровина. – Москва: Просвещение, 2014 г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Название раздела, темы: </w:t>
      </w:r>
      <w:r>
        <w:rPr>
          <w:color w:val="000000"/>
          <w:sz w:val="27"/>
          <w:szCs w:val="27"/>
        </w:rPr>
        <w:t>Русская литература </w:t>
      </w:r>
      <w:proofErr w:type="spellStart"/>
      <w:proofErr w:type="gramStart"/>
      <w:r>
        <w:rPr>
          <w:color w:val="000000"/>
          <w:sz w:val="27"/>
          <w:szCs w:val="27"/>
        </w:rPr>
        <w:t>XIX</w:t>
      </w:r>
      <w:proofErr w:type="gramEnd"/>
      <w:r>
        <w:rPr>
          <w:color w:val="000000"/>
          <w:sz w:val="27"/>
          <w:szCs w:val="27"/>
        </w:rPr>
        <w:t>века</w:t>
      </w:r>
      <w:proofErr w:type="spellEnd"/>
      <w:r>
        <w:rPr>
          <w:color w:val="000000"/>
          <w:sz w:val="27"/>
          <w:szCs w:val="27"/>
        </w:rPr>
        <w:t>. И.А. Крылов. Басни.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Тема урока: </w:t>
      </w:r>
      <w:r>
        <w:rPr>
          <w:color w:val="000000"/>
          <w:sz w:val="27"/>
          <w:szCs w:val="27"/>
        </w:rPr>
        <w:t>«</w:t>
      </w:r>
      <w:r>
        <w:rPr>
          <w:color w:val="000000"/>
          <w:sz w:val="27"/>
          <w:szCs w:val="27"/>
          <w:shd w:val="clear" w:color="auto" w:fill="FFFFFF"/>
        </w:rPr>
        <w:t>И. А. Крылов. Краткий рассказ о баснописце. Обличение человеческих пороков в басне «Свинья под дубом».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Тип урока:</w:t>
      </w:r>
      <w:r>
        <w:rPr>
          <w:color w:val="000000"/>
          <w:sz w:val="27"/>
          <w:szCs w:val="27"/>
          <w:shd w:val="clear" w:color="auto" w:fill="FFFFFF"/>
        </w:rPr>
        <w:t> открытие нового знания.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 урока: </w:t>
      </w:r>
      <w:r>
        <w:rPr>
          <w:color w:val="000000"/>
          <w:sz w:val="27"/>
          <w:szCs w:val="27"/>
        </w:rPr>
        <w:t>Знакомство с краткой биографией И.А. Крылова, жанровыми признаками произведения на примере басни «Свинья под дубом», развитие навыков анализа басни как особого литературного жанра.</w:t>
      </w:r>
    </w:p>
    <w:p w:rsidR="00450C28" w:rsidRDefault="00450C28" w:rsidP="00450C28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УУД  </w:t>
      </w:r>
    </w:p>
    <w:p w:rsidR="00450C28" w:rsidRDefault="00450C28" w:rsidP="00450C2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6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Личностные</w:t>
      </w:r>
      <w:r>
        <w:rPr>
          <w:color w:val="000000"/>
          <w:sz w:val="27"/>
          <w:szCs w:val="27"/>
        </w:rPr>
        <w:t>: развитие познавательной активности учеников; повышение интереса к изучению литературного наследия классиков,  формирование у детей доброты, уверенности в себе</w:t>
      </w:r>
      <w:r>
        <w:rPr>
          <w:i/>
          <w:iCs/>
          <w:color w:val="000000"/>
          <w:sz w:val="27"/>
          <w:szCs w:val="27"/>
        </w:rPr>
        <w:t>.</w:t>
      </w:r>
    </w:p>
    <w:p w:rsidR="00450C28" w:rsidRDefault="00450C28" w:rsidP="00450C2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6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Регулятивные</w:t>
      </w:r>
      <w:r>
        <w:rPr>
          <w:color w:val="000000"/>
          <w:sz w:val="27"/>
          <w:szCs w:val="27"/>
        </w:rPr>
        <w:t>: формирование  способности принимать учебную цель и задачи, планировать их реализацию, прогнозировать;  развивать навыки переноса знакомых знаний в новую ситуацию, организация действий самоконтроля.</w:t>
      </w:r>
    </w:p>
    <w:p w:rsidR="00450C28" w:rsidRDefault="00450C28" w:rsidP="00450C2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6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Познавательные</w:t>
      </w:r>
      <w:r>
        <w:rPr>
          <w:color w:val="000000"/>
          <w:sz w:val="27"/>
          <w:szCs w:val="27"/>
        </w:rPr>
        <w:t>: формирование умений отличать жанр басни от других жанров, выявление заложенных в произведении вневременных, нравственных ценностей и их современного звучания; умение анализировать литературное произведение.</w:t>
      </w:r>
    </w:p>
    <w:p w:rsidR="00450C28" w:rsidRDefault="00450C28" w:rsidP="00450C2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6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Коммуникативные</w:t>
      </w:r>
      <w:r>
        <w:rPr>
          <w:color w:val="000000"/>
          <w:sz w:val="27"/>
          <w:szCs w:val="27"/>
        </w:rPr>
        <w:t>: умение выражать свои мысли в оценочном суждении, формирование навыка монологической речи и умения отвечать на поставленные вопросы.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Планируемые результаты:</w:t>
      </w:r>
    </w:p>
    <w:p w:rsidR="00450C28" w:rsidRDefault="00450C28" w:rsidP="00450C2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16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Личностные</w:t>
      </w:r>
      <w:r>
        <w:rPr>
          <w:color w:val="000000"/>
          <w:sz w:val="27"/>
          <w:szCs w:val="27"/>
        </w:rPr>
        <w:t>: ориентация в системе моральных норм и ценностей; выявление в басне заложенных вневременных ценностей и их принятие; формирование устойчивого познавательного интереса к изучению литературного наследия классиков. </w:t>
      </w:r>
    </w:p>
    <w:p w:rsidR="00450C28" w:rsidRDefault="00450C28" w:rsidP="00450C2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16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</w:rPr>
        <w:t>Метапредметные</w:t>
      </w:r>
      <w:proofErr w:type="spellEnd"/>
      <w:r>
        <w:rPr>
          <w:color w:val="000000"/>
          <w:sz w:val="27"/>
          <w:szCs w:val="27"/>
        </w:rPr>
        <w:t>: развитие навыков само- и взаимоконтроля, способностей к формулированию собственного мнения и позиции по отношению к изучаемой проблеме, умение работать в группе; умение выделять существенное в тексте. Формирование  умения критически мыслить, анализировать, оценивать прочитанное, формирование умения выражать свои мысли в оценочном суждении. </w:t>
      </w:r>
    </w:p>
    <w:p w:rsidR="00450C28" w:rsidRDefault="00450C28" w:rsidP="00450C2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16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Предметные</w:t>
      </w:r>
      <w:r>
        <w:rPr>
          <w:color w:val="000000"/>
          <w:sz w:val="27"/>
          <w:szCs w:val="27"/>
        </w:rPr>
        <w:t>: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отработка навыков выразительного чтения, развитие навыков самостоятельной работы с текстом; владение литературоведческими терминами «сравнение», «олицетворение», «аллегория», «мораль».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Оборудование: </w:t>
      </w:r>
      <w:r>
        <w:rPr>
          <w:color w:val="000000"/>
          <w:sz w:val="27"/>
          <w:szCs w:val="27"/>
        </w:rPr>
        <w:t>компьютер, проектор, учебник, раздаточный материал.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Методы и приёмы работы: </w:t>
      </w:r>
      <w:r>
        <w:rPr>
          <w:color w:val="000000"/>
          <w:sz w:val="27"/>
          <w:szCs w:val="27"/>
        </w:rPr>
        <w:t xml:space="preserve">словесный, мотивации учебной деятельности, проблемный, фронтальной организации учащихся, познавательный, эвристический, работа в парне, исследовательский, словесного </w:t>
      </w:r>
      <w:proofErr w:type="spellStart"/>
      <w:r>
        <w:rPr>
          <w:color w:val="000000"/>
          <w:sz w:val="27"/>
          <w:szCs w:val="27"/>
        </w:rPr>
        <w:t>рисования</w:t>
      </w:r>
      <w:proofErr w:type="gramStart"/>
      <w:r>
        <w:rPr>
          <w:color w:val="000000"/>
          <w:sz w:val="27"/>
          <w:szCs w:val="27"/>
        </w:rPr>
        <w:t>,н</w:t>
      </w:r>
      <w:proofErr w:type="gramEnd"/>
      <w:r>
        <w:rPr>
          <w:color w:val="000000"/>
          <w:sz w:val="27"/>
          <w:szCs w:val="27"/>
        </w:rPr>
        <w:t>аглядный</w:t>
      </w:r>
      <w:proofErr w:type="spellEnd"/>
      <w:r>
        <w:rPr>
          <w:color w:val="000000"/>
          <w:sz w:val="27"/>
          <w:szCs w:val="27"/>
        </w:rPr>
        <w:t>, частично-поисковый групповой, самоанализ.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Межпредметные</w:t>
      </w:r>
      <w:proofErr w:type="spellEnd"/>
      <w:r>
        <w:rPr>
          <w:b/>
          <w:bCs/>
          <w:color w:val="000000"/>
          <w:sz w:val="27"/>
          <w:szCs w:val="27"/>
        </w:rPr>
        <w:t xml:space="preserve"> связи:</w:t>
      </w:r>
      <w:r>
        <w:rPr>
          <w:color w:val="000000"/>
          <w:sz w:val="27"/>
          <w:szCs w:val="27"/>
        </w:rPr>
        <w:t> география, скульптура, архитектура, живопись.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Литература: </w:t>
      </w:r>
      <w:r>
        <w:rPr>
          <w:color w:val="000000"/>
          <w:sz w:val="27"/>
          <w:szCs w:val="27"/>
        </w:rPr>
        <w:t>Литература. 5 класс. Учебник-хрестоматия для общеобразовательных учреждений. В 2 ч./ Автор-составитель: В. Я. Коровина.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Ресурсы сети Интернет:</w:t>
      </w:r>
    </w:p>
    <w:p w:rsidR="00450C28" w:rsidRDefault="00450C28" w:rsidP="00450C28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Еремина О.А. Уроки литературы в 5 классе (</w:t>
      </w:r>
      <w:hyperlink r:id="rId5" w:history="1">
        <w:r>
          <w:rPr>
            <w:rStyle w:val="a4"/>
            <w:sz w:val="27"/>
            <w:szCs w:val="27"/>
          </w:rPr>
          <w:t>http://www.prosv.ru/ebooks/Eremina_Uroki-liter_5kl_Kniga-uchit/3.html</w:t>
        </w:r>
      </w:hyperlink>
      <w:r>
        <w:rPr>
          <w:color w:val="000000"/>
          <w:sz w:val="27"/>
          <w:szCs w:val="27"/>
        </w:rPr>
        <w:t>)</w:t>
      </w:r>
    </w:p>
    <w:p w:rsidR="00450C28" w:rsidRPr="00450C28" w:rsidRDefault="00450C28" w:rsidP="00450C28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 w:rsidRPr="00450C28">
        <w:rPr>
          <w:color w:val="000000"/>
          <w:sz w:val="27"/>
          <w:szCs w:val="27"/>
        </w:rPr>
        <w:t xml:space="preserve">Коровина В. Я., </w:t>
      </w:r>
      <w:proofErr w:type="spellStart"/>
      <w:r w:rsidRPr="00450C28">
        <w:rPr>
          <w:color w:val="000000"/>
          <w:sz w:val="27"/>
          <w:szCs w:val="27"/>
        </w:rPr>
        <w:t>Збарский</w:t>
      </w:r>
      <w:proofErr w:type="spellEnd"/>
      <w:r w:rsidRPr="00450C28">
        <w:rPr>
          <w:color w:val="000000"/>
          <w:sz w:val="27"/>
          <w:szCs w:val="27"/>
        </w:rPr>
        <w:t xml:space="preserve"> И. С. Литература. 5 класс. Методические советы (</w:t>
      </w:r>
      <w:hyperlink r:id="rId6" w:history="1">
        <w:r w:rsidRPr="00450C28">
          <w:rPr>
            <w:rStyle w:val="a4"/>
            <w:sz w:val="27"/>
            <w:szCs w:val="27"/>
          </w:rPr>
          <w:t>http://www.prosv.ru/ebooks/Korovina_Literatura_5kl_Metod/2.html#3</w:t>
        </w:r>
      </w:hyperlink>
      <w:r w:rsidRPr="00450C28">
        <w:rPr>
          <w:color w:val="000000"/>
          <w:sz w:val="27"/>
          <w:szCs w:val="27"/>
        </w:rPr>
        <w:t>)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50C28" w:rsidRDefault="00450C28" w:rsidP="00450C28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Этап урока</w:t>
      </w:r>
    </w:p>
    <w:p w:rsidR="00450C28" w:rsidRDefault="00450C28" w:rsidP="00450C28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Методы обучения</w:t>
      </w:r>
    </w:p>
    <w:p w:rsidR="00450C28" w:rsidRDefault="00450C28" w:rsidP="00450C28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Деятельность учителя</w:t>
      </w:r>
    </w:p>
    <w:p w:rsidR="00450C28" w:rsidRDefault="00450C28" w:rsidP="00450C28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Деятельность </w:t>
      </w:r>
      <w:proofErr w:type="gramStart"/>
      <w:r>
        <w:rPr>
          <w:b/>
          <w:bCs/>
          <w:color w:val="000000"/>
          <w:sz w:val="27"/>
          <w:szCs w:val="27"/>
        </w:rPr>
        <w:t>обучающихся</w:t>
      </w:r>
      <w:proofErr w:type="gramEnd"/>
    </w:p>
    <w:p w:rsidR="00450C28" w:rsidRDefault="00450C28" w:rsidP="00450C28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Формируемые УУД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Этап 1.</w:t>
      </w:r>
      <w:r>
        <w:rPr>
          <w:b/>
          <w:bCs/>
          <w:color w:val="000000"/>
          <w:sz w:val="27"/>
          <w:szCs w:val="27"/>
        </w:rPr>
        <w:t> </w:t>
      </w:r>
      <w:proofErr w:type="spellStart"/>
      <w:r>
        <w:rPr>
          <w:b/>
          <w:bCs/>
          <w:color w:val="000000"/>
          <w:sz w:val="27"/>
          <w:szCs w:val="27"/>
        </w:rPr>
        <w:t>Мобилизирующий</w:t>
      </w:r>
      <w:proofErr w:type="spellEnd"/>
      <w:r>
        <w:rPr>
          <w:b/>
          <w:bCs/>
          <w:color w:val="000000"/>
          <w:sz w:val="27"/>
          <w:szCs w:val="27"/>
        </w:rPr>
        <w:t xml:space="preserve"> этап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- организация начала урока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Словесный, метод мотивации учебной деятельности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Психологический настрой детей на урок.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-Сегодня замечательное утро! Давайте улыбнемся друг другу и начнем урок!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Оценивание готовности к уроку.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Самоорганизация на учебную деятельность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Обучающиеся</w:t>
      </w:r>
      <w:proofErr w:type="gramEnd"/>
      <w:r>
        <w:rPr>
          <w:color w:val="000000"/>
          <w:sz w:val="27"/>
          <w:szCs w:val="27"/>
        </w:rPr>
        <w:t xml:space="preserve"> достали «карту успеха», в которой после каждого этапа урока фиксируют, насколько хорошо усвоили материал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Л: </w:t>
      </w:r>
      <w:r>
        <w:rPr>
          <w:color w:val="000000"/>
          <w:sz w:val="27"/>
          <w:szCs w:val="27"/>
        </w:rPr>
        <w:t>внимание, уважение к окружающим;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000000"/>
          <w:sz w:val="27"/>
          <w:szCs w:val="27"/>
        </w:rPr>
        <w:t>К</w:t>
      </w:r>
      <w:proofErr w:type="gramEnd"/>
      <w:r>
        <w:rPr>
          <w:b/>
          <w:bCs/>
          <w:color w:val="000000"/>
          <w:sz w:val="27"/>
          <w:szCs w:val="27"/>
        </w:rPr>
        <w:t>: </w:t>
      </w:r>
      <w:r>
        <w:rPr>
          <w:color w:val="000000"/>
          <w:sz w:val="27"/>
          <w:szCs w:val="27"/>
        </w:rPr>
        <w:t>планирование учебного сотрудничества с учителем, сверстниками;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000000"/>
          <w:sz w:val="27"/>
          <w:szCs w:val="27"/>
        </w:rPr>
        <w:t>Р</w:t>
      </w:r>
      <w:proofErr w:type="gramEnd"/>
      <w:r>
        <w:rPr>
          <w:b/>
          <w:bCs/>
          <w:color w:val="000000"/>
          <w:sz w:val="27"/>
          <w:szCs w:val="27"/>
        </w:rPr>
        <w:t>: </w:t>
      </w:r>
      <w:proofErr w:type="spellStart"/>
      <w:r>
        <w:rPr>
          <w:color w:val="000000"/>
          <w:sz w:val="27"/>
          <w:szCs w:val="27"/>
        </w:rPr>
        <w:t>саморегуляция</w:t>
      </w:r>
      <w:proofErr w:type="spellEnd"/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Этап 2. </w:t>
      </w:r>
      <w:r>
        <w:rPr>
          <w:b/>
          <w:bCs/>
          <w:color w:val="000000"/>
          <w:sz w:val="27"/>
          <w:szCs w:val="27"/>
        </w:rPr>
        <w:t xml:space="preserve">Самоопределение </w:t>
      </w:r>
      <w:proofErr w:type="gramStart"/>
      <w:r>
        <w:rPr>
          <w:b/>
          <w:bCs/>
          <w:color w:val="000000"/>
          <w:sz w:val="27"/>
          <w:szCs w:val="27"/>
        </w:rPr>
        <w:t>обучающихся</w:t>
      </w:r>
      <w:proofErr w:type="gramEnd"/>
      <w:r>
        <w:rPr>
          <w:b/>
          <w:bCs/>
          <w:color w:val="000000"/>
          <w:sz w:val="27"/>
          <w:szCs w:val="27"/>
        </w:rPr>
        <w:t xml:space="preserve"> на основе антиципации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Проблемный, метод фронтальной организации учащихся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Проблемная ситуация: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Сегодня мы совершим небольшую экскурсию в один из прекраснейших городов мира – Санкт-Петербург. Мы пройдем по его улицам и окажемся в Летнем саду. Прогулявшись по его аллейкам, подойдем к памятнику.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047875" cy="1533525"/>
            <wp:effectExtent l="19050" t="0" r="9525" b="0"/>
            <wp:docPr id="1" name="Рисунок 1" descr="http://fs00.infourok.ru/images/doc/298/297230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s00.infourok.ru/images/doc/298/297230/img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Виртуальная экскурсия</w:t>
      </w:r>
      <w:r>
        <w:rPr>
          <w:i/>
          <w:iCs/>
          <w:color w:val="000000"/>
          <w:sz w:val="27"/>
          <w:szCs w:val="27"/>
        </w:rPr>
        <w:t>.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 xml:space="preserve">Рассказывают об имеющихся </w:t>
      </w:r>
      <w:proofErr w:type="gramStart"/>
      <w:r>
        <w:rPr>
          <w:color w:val="000000"/>
          <w:sz w:val="27"/>
          <w:szCs w:val="27"/>
        </w:rPr>
        <w:t>знаниях</w:t>
      </w:r>
      <w:proofErr w:type="gramEnd"/>
      <w:r>
        <w:rPr>
          <w:color w:val="000000"/>
          <w:sz w:val="27"/>
          <w:szCs w:val="27"/>
        </w:rPr>
        <w:t xml:space="preserve"> о Петербурге, памятниках.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15" name="Рисунок 15" descr="http://gid.travel/sites/default/files/gallery/8a3f8efd8797368dd328510cf43e8b9a_w960_h2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gid.travel/sites/default/files/gallery/8a3f8efd8797368dd328510cf43e8b9a_w960_h20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000000"/>
          <w:sz w:val="27"/>
          <w:szCs w:val="27"/>
        </w:rPr>
        <w:t>П</w:t>
      </w:r>
      <w:proofErr w:type="gramEnd"/>
      <w:r>
        <w:rPr>
          <w:color w:val="000000"/>
          <w:sz w:val="27"/>
          <w:szCs w:val="27"/>
        </w:rPr>
        <w:t>: выбор критериев для классификации материала;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000000"/>
          <w:sz w:val="27"/>
          <w:szCs w:val="27"/>
        </w:rPr>
        <w:t>К</w:t>
      </w:r>
      <w:proofErr w:type="gramEnd"/>
      <w:r>
        <w:rPr>
          <w:b/>
          <w:bCs/>
          <w:color w:val="000000"/>
          <w:sz w:val="27"/>
          <w:szCs w:val="27"/>
        </w:rPr>
        <w:t>: </w:t>
      </w:r>
      <w:proofErr w:type="gramStart"/>
      <w:r>
        <w:rPr>
          <w:color w:val="000000"/>
          <w:sz w:val="27"/>
          <w:szCs w:val="27"/>
        </w:rPr>
        <w:t>умение</w:t>
      </w:r>
      <w:proofErr w:type="gramEnd"/>
      <w:r>
        <w:rPr>
          <w:color w:val="000000"/>
          <w:sz w:val="27"/>
          <w:szCs w:val="27"/>
        </w:rPr>
        <w:t xml:space="preserve"> с достаточной полнотой выражать мысли в соответствии с задачами и условиями коммуникации;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Л: </w:t>
      </w:r>
      <w:r>
        <w:rPr>
          <w:color w:val="000000"/>
          <w:sz w:val="27"/>
          <w:szCs w:val="27"/>
        </w:rPr>
        <w:t>формирование гражданских качеств путём знакомства с достопримечательностями России.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>: </w:t>
      </w:r>
      <w:proofErr w:type="spellStart"/>
      <w:r>
        <w:rPr>
          <w:color w:val="000000"/>
          <w:sz w:val="27"/>
          <w:szCs w:val="27"/>
        </w:rPr>
        <w:t>целеполагание</w:t>
      </w:r>
      <w:proofErr w:type="spellEnd"/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Этап 3</w:t>
      </w:r>
      <w:r>
        <w:rPr>
          <w:b/>
          <w:bCs/>
          <w:color w:val="000000"/>
          <w:sz w:val="27"/>
          <w:szCs w:val="27"/>
        </w:rPr>
        <w:t xml:space="preserve">. Момент осознания </w:t>
      </w:r>
      <w:proofErr w:type="gramStart"/>
      <w:r>
        <w:rPr>
          <w:b/>
          <w:bCs/>
          <w:color w:val="000000"/>
          <w:sz w:val="27"/>
          <w:szCs w:val="27"/>
        </w:rPr>
        <w:t>обучающимися</w:t>
      </w:r>
      <w:proofErr w:type="gramEnd"/>
      <w:r>
        <w:rPr>
          <w:b/>
          <w:bCs/>
          <w:color w:val="000000"/>
          <w:sz w:val="27"/>
          <w:szCs w:val="27"/>
        </w:rPr>
        <w:t xml:space="preserve"> недостаточности имеющихся знаний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- словарная работа.</w:t>
      </w:r>
    </w:p>
    <w:p w:rsidR="00450C28" w:rsidRPr="002A09E3" w:rsidRDefault="00450C28" w:rsidP="00450C28">
      <w:pPr>
        <w:pStyle w:val="a3"/>
        <w:spacing w:before="0" w:beforeAutospacing="0" w:after="0" w:afterAutospacing="0"/>
        <w:rPr>
          <w:color w:val="000000"/>
        </w:rPr>
      </w:pPr>
      <w:r w:rsidRPr="002A09E3">
        <w:rPr>
          <w:color w:val="000000"/>
        </w:rPr>
        <w:t>Проблемный метод</w:t>
      </w:r>
    </w:p>
    <w:p w:rsidR="00450C28" w:rsidRPr="002A09E3" w:rsidRDefault="00450C28" w:rsidP="00450C28">
      <w:pPr>
        <w:pStyle w:val="a3"/>
        <w:spacing w:before="0" w:beforeAutospacing="0" w:after="0" w:afterAutospacing="0"/>
        <w:rPr>
          <w:color w:val="000000"/>
        </w:rPr>
      </w:pPr>
      <w:r w:rsidRPr="002A09E3">
        <w:rPr>
          <w:color w:val="000000"/>
        </w:rPr>
        <w:t>-Расскажите, что Вам известно о Петербурге?</w:t>
      </w:r>
    </w:p>
    <w:p w:rsidR="00450C28" w:rsidRPr="002A09E3" w:rsidRDefault="00450C28" w:rsidP="00450C28">
      <w:pPr>
        <w:pStyle w:val="a3"/>
        <w:spacing w:before="0" w:beforeAutospacing="0" w:after="0" w:afterAutospacing="0"/>
        <w:rPr>
          <w:color w:val="000000"/>
        </w:rPr>
      </w:pPr>
      <w:r w:rsidRPr="002A09E3">
        <w:rPr>
          <w:color w:val="000000"/>
        </w:rPr>
        <w:t>- Почему Петербург считается самым культурным городом в России?</w:t>
      </w:r>
      <w:r w:rsidRPr="002A09E3">
        <w:rPr>
          <w:color w:val="000000"/>
        </w:rPr>
        <w:br/>
      </w:r>
      <w:r w:rsidR="00672D7E" w:rsidRPr="002A09E3">
        <w:rPr>
          <w:color w:val="000000"/>
        </w:rPr>
        <w:t>- Какие писатели жили в этом городе?</w:t>
      </w:r>
    </w:p>
    <w:p w:rsidR="00672D7E" w:rsidRPr="002A09E3" w:rsidRDefault="00672D7E" w:rsidP="00450C28">
      <w:pPr>
        <w:pStyle w:val="a3"/>
        <w:spacing w:before="0" w:beforeAutospacing="0" w:after="0" w:afterAutospacing="0"/>
        <w:rPr>
          <w:color w:val="000000"/>
        </w:rPr>
      </w:pPr>
      <w:r w:rsidRPr="002A09E3">
        <w:rPr>
          <w:color w:val="000000"/>
        </w:rPr>
        <w:t>-Как Петербург связан с творчеством самого Крылова?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br/>
      </w:r>
      <w:r w:rsidR="00672D7E">
        <w:rPr>
          <w:noProof/>
        </w:rPr>
        <w:drawing>
          <wp:inline distT="0" distB="0" distL="0" distR="0">
            <wp:extent cx="5940425" cy="4458813"/>
            <wp:effectExtent l="19050" t="0" r="3175" b="0"/>
            <wp:docPr id="18" name="Рисунок 18" descr="https://multiurok.ru/img/194918/image_5a134ec1dd6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multiurok.ru/img/194918/image_5a134ec1dd6b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8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Метод фронтальной организации учащихся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Проблемный вопрос</w:t>
      </w:r>
      <w:r>
        <w:rPr>
          <w:color w:val="000000"/>
          <w:sz w:val="27"/>
          <w:szCs w:val="27"/>
        </w:rPr>
        <w:t>: Случайно ли мы оказались рядом с именно этим памятником? Опишем его.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чего автор создал этот памятник? Кому установлен памятник?</w:t>
      </w:r>
      <w:r>
        <w:rPr>
          <w:color w:val="000000"/>
          <w:sz w:val="27"/>
          <w:szCs w:val="27"/>
          <w:shd w:val="clear" w:color="auto" w:fill="FFFFFF"/>
        </w:rPr>
        <w:t> Опишите животных на барельефе памятника?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Работа в качестве консультанта на уроке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Обучающиеся</w:t>
      </w:r>
      <w:proofErr w:type="gramEnd"/>
      <w:r>
        <w:rPr>
          <w:color w:val="000000"/>
          <w:sz w:val="27"/>
          <w:szCs w:val="27"/>
        </w:rPr>
        <w:t xml:space="preserve"> дают развернутый ответ на поставленный вопрос.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Формулируют предполагаемые тему и цели урока.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Составляют план своей деятельности, направленный на получение недостающих знаний и умений.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Отвечает ученик, которому было дано домашнее задание </w:t>
      </w:r>
      <w:proofErr w:type="gramStart"/>
      <w:r>
        <w:rPr>
          <w:i/>
          <w:iCs/>
          <w:color w:val="000000"/>
          <w:sz w:val="27"/>
          <w:szCs w:val="27"/>
        </w:rPr>
        <w:t>создать</w:t>
      </w:r>
      <w:proofErr w:type="gramEnd"/>
      <w:r>
        <w:rPr>
          <w:i/>
          <w:iCs/>
          <w:color w:val="000000"/>
          <w:sz w:val="27"/>
          <w:szCs w:val="27"/>
        </w:rPr>
        <w:t xml:space="preserve"> толковый словарик</w:t>
      </w:r>
      <w:r>
        <w:rPr>
          <w:color w:val="000000"/>
          <w:sz w:val="27"/>
          <w:szCs w:val="27"/>
        </w:rPr>
        <w:t> для работы класса на уроке.</w:t>
      </w:r>
      <w:r>
        <w:rPr>
          <w:b/>
          <w:bCs/>
          <w:color w:val="000000"/>
          <w:sz w:val="27"/>
          <w:szCs w:val="27"/>
        </w:rPr>
        <w:t> Барельеф, невежда, невежа, мораль, басня, аллегория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000000"/>
          <w:sz w:val="27"/>
          <w:szCs w:val="27"/>
        </w:rPr>
        <w:t>П</w:t>
      </w:r>
      <w:proofErr w:type="gramEnd"/>
      <w:r>
        <w:rPr>
          <w:color w:val="000000"/>
          <w:sz w:val="27"/>
          <w:szCs w:val="27"/>
        </w:rPr>
        <w:t>: выбор критериев для классификации материала;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000000"/>
          <w:sz w:val="27"/>
          <w:szCs w:val="27"/>
        </w:rPr>
        <w:t>К</w:t>
      </w:r>
      <w:proofErr w:type="gramEnd"/>
      <w:r>
        <w:rPr>
          <w:b/>
          <w:bCs/>
          <w:color w:val="000000"/>
          <w:sz w:val="27"/>
          <w:szCs w:val="27"/>
        </w:rPr>
        <w:t>: </w:t>
      </w:r>
      <w:proofErr w:type="gramStart"/>
      <w:r>
        <w:rPr>
          <w:color w:val="000000"/>
          <w:sz w:val="27"/>
          <w:szCs w:val="27"/>
        </w:rPr>
        <w:t>планирование</w:t>
      </w:r>
      <w:proofErr w:type="gramEnd"/>
      <w:r>
        <w:rPr>
          <w:color w:val="000000"/>
          <w:sz w:val="27"/>
          <w:szCs w:val="27"/>
        </w:rPr>
        <w:t xml:space="preserve"> учебного сотрудничества с учителем, сверстниками, умение с достаточной полнотой выражать мысли в соответствии с задачами и условиями коммуникации;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Этап 4.</w:t>
      </w:r>
      <w:r>
        <w:rPr>
          <w:b/>
          <w:bCs/>
          <w:color w:val="000000"/>
          <w:sz w:val="27"/>
          <w:szCs w:val="27"/>
        </w:rPr>
        <w:t> Организация и самоорганизация учащихся в ходе дальнейшего усвоения материала. Организация обратной связи.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 проверка домашнего задания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Словесный, познавательный, эвристический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Проверка з</w:t>
      </w:r>
      <w:r>
        <w:rPr>
          <w:color w:val="000000"/>
          <w:sz w:val="27"/>
          <w:szCs w:val="27"/>
        </w:rPr>
        <w:t>аполнения маркировочной таблицы “ЗУХ”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ЗНАЮ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УЗНАЛ НОВОЕ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ХОЧУ УЗНАТЬ</w:t>
      </w:r>
      <w:r>
        <w:rPr>
          <w:rFonts w:ascii="Arial" w:hAnsi="Arial" w:cs="Arial"/>
          <w:color w:val="333333"/>
          <w:sz w:val="21"/>
          <w:szCs w:val="21"/>
        </w:rPr>
        <w:t> 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Беседа по статье.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-</w:t>
      </w:r>
      <w:r>
        <w:rPr>
          <w:color w:val="000000"/>
          <w:sz w:val="27"/>
          <w:szCs w:val="27"/>
        </w:rPr>
        <w:t>Когда, где и в какой семье родился Крылов?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-Где и как он получил образование?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-Где и в </w:t>
      </w:r>
      <w:proofErr w:type="gramStart"/>
      <w:r>
        <w:rPr>
          <w:color w:val="000000"/>
          <w:sz w:val="27"/>
          <w:szCs w:val="27"/>
        </w:rPr>
        <w:t>связи</w:t>
      </w:r>
      <w:proofErr w:type="gramEnd"/>
      <w:r>
        <w:rPr>
          <w:color w:val="000000"/>
          <w:sz w:val="27"/>
          <w:szCs w:val="27"/>
        </w:rPr>
        <w:t xml:space="preserve"> с чем начал свою трудовую деятельность И. А. Крылов?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</w:t>
      </w:r>
      <w:r>
        <w:rPr>
          <w:color w:val="000000"/>
          <w:sz w:val="27"/>
          <w:szCs w:val="27"/>
        </w:rPr>
        <w:t>Какие факты свидетельствуют об одаренности Крылова и его тщательной работе над собой?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-Какие события в его жизни предшествовали этому?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-Каким был первый литературный опыт Крылова?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-Что такое басня? (Тема прошлого урока)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Чтение таблицы </w:t>
      </w:r>
      <w:r>
        <w:rPr>
          <w:b/>
          <w:bCs/>
          <w:color w:val="000000"/>
          <w:sz w:val="27"/>
          <w:szCs w:val="27"/>
        </w:rPr>
        <w:t>«ЗУХ», </w:t>
      </w:r>
      <w:r>
        <w:rPr>
          <w:color w:val="000000"/>
          <w:sz w:val="27"/>
          <w:szCs w:val="27"/>
        </w:rPr>
        <w:t>1-2 колонки, составленной по статье учебника «Биография Крылова»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 колонка – план к статье учебника. Основные вехи жизни.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 колонка. Что хочу узнать на уроках, посвященных творчеству баснописца.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(1-2 колонки «Что вам известно об Иване Крылове?» заполняли дома).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Отвечают на вопросы учителя.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000000"/>
          <w:sz w:val="27"/>
          <w:szCs w:val="27"/>
        </w:rPr>
        <w:t>П</w:t>
      </w:r>
      <w:proofErr w:type="gramEnd"/>
      <w:r>
        <w:rPr>
          <w:b/>
          <w:bCs/>
          <w:color w:val="000000"/>
          <w:sz w:val="27"/>
          <w:szCs w:val="27"/>
        </w:rPr>
        <w:t>: </w:t>
      </w:r>
      <w:r>
        <w:rPr>
          <w:color w:val="000000"/>
          <w:sz w:val="27"/>
          <w:szCs w:val="27"/>
        </w:rPr>
        <w:t>поиск и выделение необходимой информации, осознанное построение речевого высказывания в устной форме, смысловое чтение, извлечение необходимой информации из текста, умение доказывать и анализировать;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000000"/>
          <w:sz w:val="27"/>
          <w:szCs w:val="27"/>
        </w:rPr>
        <w:t>К</w:t>
      </w:r>
      <w:proofErr w:type="gramEnd"/>
      <w:r>
        <w:rPr>
          <w:b/>
          <w:bCs/>
          <w:color w:val="000000"/>
          <w:sz w:val="27"/>
          <w:szCs w:val="27"/>
        </w:rPr>
        <w:t>: </w:t>
      </w:r>
      <w:proofErr w:type="gramStart"/>
      <w:r>
        <w:rPr>
          <w:color w:val="000000"/>
          <w:sz w:val="27"/>
          <w:szCs w:val="27"/>
        </w:rPr>
        <w:t>планирование</w:t>
      </w:r>
      <w:proofErr w:type="gramEnd"/>
      <w:r>
        <w:rPr>
          <w:color w:val="000000"/>
          <w:sz w:val="27"/>
          <w:szCs w:val="27"/>
        </w:rPr>
        <w:t xml:space="preserve"> учебного сотрудничества с учителем, умение полно выражать мысли в соответствии с задачами урока; соблюдение правил общения.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000000"/>
          <w:sz w:val="27"/>
          <w:szCs w:val="27"/>
        </w:rPr>
        <w:t>Л:</w:t>
      </w:r>
      <w:r>
        <w:rPr>
          <w:color w:val="000000"/>
          <w:sz w:val="27"/>
          <w:szCs w:val="27"/>
        </w:rPr>
        <w:t> (умение находить ответ на вопрос «Какое значение имеет для меня учение?»</w:t>
      </w:r>
      <w:proofErr w:type="gramEnd"/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000000"/>
          <w:sz w:val="27"/>
          <w:szCs w:val="27"/>
        </w:rPr>
        <w:t>Р</w:t>
      </w:r>
      <w:proofErr w:type="gramEnd"/>
      <w:r>
        <w:rPr>
          <w:b/>
          <w:bCs/>
          <w:color w:val="000000"/>
          <w:sz w:val="27"/>
          <w:szCs w:val="27"/>
        </w:rPr>
        <w:t>: </w:t>
      </w:r>
      <w:r>
        <w:rPr>
          <w:color w:val="000000"/>
          <w:sz w:val="27"/>
          <w:szCs w:val="27"/>
        </w:rPr>
        <w:t>прогнозирование и получение конкретного результата.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Этап 5.</w:t>
      </w:r>
      <w:r>
        <w:rPr>
          <w:color w:val="000000"/>
          <w:sz w:val="27"/>
          <w:szCs w:val="27"/>
        </w:rPr>
        <w:t> Момент овладения обучающимися новыми знаниями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 работа с литературоведческими понятиями.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 Мини-исследование в группе.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Познавательный</w:t>
      </w:r>
      <w:proofErr w:type="gramEnd"/>
      <w:r>
        <w:rPr>
          <w:color w:val="000000"/>
          <w:sz w:val="27"/>
          <w:szCs w:val="27"/>
        </w:rPr>
        <w:t>, эвристический, работа в паре, исследовательский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«Карта жанра»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Вам было дано задание </w:t>
      </w:r>
      <w:proofErr w:type="gramStart"/>
      <w:r>
        <w:rPr>
          <w:color w:val="000000"/>
          <w:sz w:val="27"/>
          <w:szCs w:val="27"/>
        </w:rPr>
        <w:t>выписать</w:t>
      </w:r>
      <w:proofErr w:type="gramEnd"/>
      <w:r>
        <w:rPr>
          <w:color w:val="000000"/>
          <w:sz w:val="27"/>
          <w:szCs w:val="27"/>
        </w:rPr>
        <w:t xml:space="preserve"> в тетрадь по литературе определение басни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Восстановите схему жанра басня, выбрав нужные элементы.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Составьте кластер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- А что такое аллегория?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Попробуйте дать определение термину, проанализировав следующие примеры аллегории: осел – глупый человек, заяц – трусливый.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-А какие известные басенные персонажи олицетворяют человеческие пороки?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Работа в паре</w:t>
      </w:r>
      <w:r>
        <w:rPr>
          <w:color w:val="000000"/>
          <w:sz w:val="27"/>
          <w:szCs w:val="27"/>
        </w:rPr>
        <w:t>.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Каждая пара должна выбрать верные элементы жанра басни. Коллективная проверка. По ее итогам создается кластер.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Исследовательская работа.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Обсуждение и поиск общего решения, представление результатов работы.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Подбор аллегории к животным: волк, медведь, лиса, обезьяна, собака, слон.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000000"/>
          <w:sz w:val="27"/>
          <w:szCs w:val="27"/>
        </w:rPr>
        <w:t>П</w:t>
      </w:r>
      <w:proofErr w:type="gramEnd"/>
      <w:r>
        <w:rPr>
          <w:b/>
          <w:bCs/>
          <w:color w:val="000000"/>
          <w:sz w:val="27"/>
          <w:szCs w:val="27"/>
        </w:rPr>
        <w:t>: </w:t>
      </w:r>
      <w:r>
        <w:rPr>
          <w:color w:val="000000"/>
          <w:sz w:val="27"/>
          <w:szCs w:val="27"/>
        </w:rPr>
        <w:t>поиск и выделение необходимой информации, осознанное построение речевого высказывания в устной форме, смысловое чтение, извлечение необходимой информации из текста, умение доказывать и анализировать;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000000"/>
          <w:sz w:val="27"/>
          <w:szCs w:val="27"/>
        </w:rPr>
        <w:t>К</w:t>
      </w:r>
      <w:proofErr w:type="gramEnd"/>
      <w:r>
        <w:rPr>
          <w:b/>
          <w:bCs/>
          <w:color w:val="000000"/>
          <w:sz w:val="27"/>
          <w:szCs w:val="27"/>
        </w:rPr>
        <w:t>: </w:t>
      </w:r>
      <w:proofErr w:type="gramStart"/>
      <w:r>
        <w:rPr>
          <w:color w:val="000000"/>
          <w:sz w:val="27"/>
          <w:szCs w:val="27"/>
        </w:rPr>
        <w:t>умение</w:t>
      </w:r>
      <w:proofErr w:type="gramEnd"/>
      <w:r>
        <w:rPr>
          <w:color w:val="000000"/>
          <w:sz w:val="27"/>
          <w:szCs w:val="27"/>
        </w:rPr>
        <w:t xml:space="preserve"> полно выражать мысли в соответствии с задачами урока; соблюдение правил общения.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000000"/>
          <w:sz w:val="27"/>
          <w:szCs w:val="27"/>
        </w:rPr>
        <w:t>Р</w:t>
      </w:r>
      <w:proofErr w:type="gramEnd"/>
      <w:r>
        <w:rPr>
          <w:b/>
          <w:bCs/>
          <w:color w:val="000000"/>
          <w:sz w:val="27"/>
          <w:szCs w:val="27"/>
        </w:rPr>
        <w:t>: </w:t>
      </w:r>
      <w:r>
        <w:rPr>
          <w:color w:val="000000"/>
          <w:sz w:val="27"/>
          <w:szCs w:val="27"/>
        </w:rPr>
        <w:t>прогнозирование и получение конкретного результата.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50C28" w:rsidRDefault="00450C28" w:rsidP="00450C28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Физ. минутка (пауза релаксации)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Практикум. Аналитическая работа с текстом</w:t>
      </w:r>
    </w:p>
    <w:p w:rsidR="00450C28" w:rsidRDefault="00450C28" w:rsidP="00450C28">
      <w:pPr>
        <w:pStyle w:val="a3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- выразительное чтение по ролям.</w:t>
      </w:r>
    </w:p>
    <w:p w:rsidR="00672D7E" w:rsidRDefault="00672D7E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72D7E" w:rsidRPr="00672D7E" w:rsidRDefault="00672D7E" w:rsidP="00672D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D7E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>Свинья под Дубом вековым</w:t>
      </w:r>
      <w:proofErr w:type="gramStart"/>
      <w:r w:rsidRPr="00672D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Pr="00672D7E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>Н</w:t>
      </w:r>
      <w:proofErr w:type="gramEnd"/>
      <w:r w:rsidRPr="00672D7E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>аелась желудей досыта, до отвала;</w:t>
      </w:r>
      <w:r w:rsidRPr="00672D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Pr="00672D7E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>Наевшись, выспалась под ним;</w:t>
      </w:r>
      <w:r w:rsidRPr="00672D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Pr="00672D7E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>Потом, глаза продравши, встала</w:t>
      </w:r>
      <w:r w:rsidRPr="00672D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Pr="00672D7E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>И рылом подрывать у Дуба корни стала.</w:t>
      </w:r>
      <w:r w:rsidRPr="00672D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Pr="00672D7E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>“Ведь это дереву вредит”,</w:t>
      </w:r>
      <w:r w:rsidRPr="00672D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Pr="00672D7E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 xml:space="preserve">Ей </w:t>
      </w:r>
      <w:proofErr w:type="gramStart"/>
      <w:r w:rsidRPr="00672D7E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proofErr w:type="gramEnd"/>
      <w:r w:rsidRPr="00672D7E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672D7E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>Дубу</w:t>
      </w:r>
      <w:proofErr w:type="gramEnd"/>
      <w:r w:rsidRPr="00672D7E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ворон говорит:</w:t>
      </w:r>
      <w:r w:rsidRPr="00672D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Pr="00672D7E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>“Коль корни обнажишь, оно засохнуть может”.-</w:t>
      </w:r>
      <w:r w:rsidRPr="00672D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Pr="00672D7E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>“Пусть сохнет”, говорит Свинья:</w:t>
      </w:r>
      <w:r w:rsidRPr="00672D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Pr="00672D7E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>“Ничуть меня то не тревожит;</w:t>
      </w:r>
      <w:r w:rsidRPr="00672D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Pr="00672D7E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>В нем проку мало вижу я;</w:t>
      </w:r>
      <w:r w:rsidRPr="00672D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Pr="00672D7E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>Хоть век его не будь, ничуть не пожалею,</w:t>
      </w:r>
      <w:r w:rsidRPr="00672D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Pr="00672D7E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>Лишь были б желуди: ведь я от них жирею”.-</w:t>
      </w:r>
      <w:r w:rsidRPr="00672D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Pr="00672D7E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>“</w:t>
      </w:r>
      <w:proofErr w:type="gramStart"/>
      <w:r w:rsidRPr="00672D7E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>Неблагодарная</w:t>
      </w:r>
      <w:proofErr w:type="gramEnd"/>
      <w:r w:rsidRPr="00672D7E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>!” примолвил Дуб ей тут:</w:t>
      </w:r>
      <w:r w:rsidRPr="00672D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Pr="00672D7E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>“Когда бы вверх могла поднять ты рыло,</w:t>
      </w:r>
      <w:r w:rsidRPr="00672D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Pr="00672D7E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>Тебе бы видно было,</w:t>
      </w:r>
      <w:r w:rsidRPr="00672D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Pr="00672D7E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>Что эти желуди на мне растут”.</w:t>
      </w:r>
      <w:r w:rsidRPr="00672D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Pr="00672D7E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>______</w:t>
      </w:r>
    </w:p>
    <w:p w:rsidR="00450C28" w:rsidRDefault="00672D7E" w:rsidP="00672D7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672D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Невежда также в ослепленье</w:t>
      </w:r>
      <w:proofErr w:type="gramStart"/>
      <w:r w:rsidRPr="00672D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Б</w:t>
      </w:r>
      <w:proofErr w:type="gramEnd"/>
      <w:r w:rsidRPr="00672D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ранит науки и ученье,</w:t>
      </w:r>
      <w:r w:rsidRPr="00672D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И все ученые труды,</w:t>
      </w:r>
      <w:r w:rsidRPr="00672D7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Не чувствуя, что он вкушает их плоды.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50C28" w:rsidRDefault="00450C28" w:rsidP="00450C28">
      <w:pPr>
        <w:pStyle w:val="a3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- словесное рисование.</w:t>
      </w:r>
    </w:p>
    <w:p w:rsidR="00672D7E" w:rsidRDefault="00672D7E" w:rsidP="00450C28">
      <w:pPr>
        <w:pStyle w:val="a3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Опишите главных героев басни. В каких красках Вы бы их изобразили? </w:t>
      </w:r>
    </w:p>
    <w:p w:rsidR="00450C28" w:rsidRDefault="00672D7E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Кто Вам больше всего понравился? </w:t>
      </w:r>
      <w:r w:rsidR="00450C28">
        <w:rPr>
          <w:rFonts w:ascii="Arial" w:hAnsi="Arial" w:cs="Arial"/>
          <w:color w:val="000000"/>
          <w:sz w:val="21"/>
          <w:szCs w:val="21"/>
        </w:rPr>
        <w:br/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- знакомство с иллюстрациями басни Крылова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Проблемный, метод фронтальной организации учащихся, метод словесного рисования, наглядный, частично-поисковый</w:t>
      </w:r>
      <w:r w:rsidR="00672D7E">
        <w:rPr>
          <w:color w:val="000000"/>
          <w:sz w:val="27"/>
          <w:szCs w:val="27"/>
        </w:rPr>
        <w:t>.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Беседа: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Сегодня мы познакомимся с басней Крылова «Свинья под дубом».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r>
        <w:rPr>
          <w:b/>
          <w:bCs/>
          <w:color w:val="000000"/>
          <w:sz w:val="27"/>
          <w:szCs w:val="27"/>
        </w:rPr>
        <w:t>Не читая басню, можете сказать, какой характер обычно присущ свинье? А каким вы представляете себе дуб?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Выполняет роль</w:t>
      </w:r>
      <w:proofErr w:type="gramEnd"/>
      <w:r>
        <w:rPr>
          <w:color w:val="000000"/>
          <w:sz w:val="27"/>
          <w:szCs w:val="27"/>
        </w:rPr>
        <w:t xml:space="preserve"> консультанта.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-Какую иллюстрацию к басне вы бы нарисовали?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Посмотрим на иллюстрации на слайде. Автором является Г. Куприянов.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581150" cy="1228725"/>
            <wp:effectExtent l="19050" t="0" r="0" b="0"/>
            <wp:docPr id="2" name="Рисунок 2" descr="http://www.edu54.ru/sites/default/files/images/2011/02/cf161c37d53246ac566e0359016c92829a0d9a2d.preview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edu54.ru/sites/default/files/images/2011/02/cf161c37d53246ac566e0359016c92829a0d9a2d.preview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Обучающиеся дают развёрнутые ответы на вопросы учителя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Чтение басни по ролям.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Оценка выступлений.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Словесное рисование.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Самостоятельное создание текста на заданную тему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Дают развёрнутый ответ на вопросы.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Л: </w:t>
      </w:r>
      <w:r>
        <w:rPr>
          <w:color w:val="000000"/>
          <w:sz w:val="27"/>
          <w:szCs w:val="27"/>
        </w:rPr>
        <w:t>стремление к речевому самосовершенствованию, формирование навыков развернутого анализа;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000000"/>
          <w:sz w:val="27"/>
          <w:szCs w:val="27"/>
        </w:rPr>
        <w:t>П</w:t>
      </w:r>
      <w:proofErr w:type="gramEnd"/>
      <w:r>
        <w:rPr>
          <w:b/>
          <w:bCs/>
          <w:color w:val="000000"/>
          <w:sz w:val="27"/>
          <w:szCs w:val="27"/>
        </w:rPr>
        <w:t>: </w:t>
      </w:r>
      <w:r>
        <w:rPr>
          <w:color w:val="000000"/>
          <w:sz w:val="27"/>
          <w:szCs w:val="27"/>
        </w:rPr>
        <w:t>поиск и выделение необходимой информации, осознанное построение речевого высказывания в устной форме, смысловое чтение, извлечение необходимой информации из текста.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000000"/>
          <w:sz w:val="27"/>
          <w:szCs w:val="27"/>
        </w:rPr>
        <w:t>К</w:t>
      </w:r>
      <w:proofErr w:type="gramEnd"/>
      <w:r>
        <w:rPr>
          <w:b/>
          <w:bCs/>
          <w:color w:val="000000"/>
          <w:sz w:val="27"/>
          <w:szCs w:val="27"/>
        </w:rPr>
        <w:t>: </w:t>
      </w:r>
      <w:proofErr w:type="gramStart"/>
      <w:r>
        <w:rPr>
          <w:color w:val="000000"/>
          <w:sz w:val="27"/>
          <w:szCs w:val="27"/>
        </w:rPr>
        <w:t>умение</w:t>
      </w:r>
      <w:proofErr w:type="gramEnd"/>
      <w:r>
        <w:rPr>
          <w:color w:val="000000"/>
          <w:sz w:val="27"/>
          <w:szCs w:val="27"/>
        </w:rPr>
        <w:t xml:space="preserve"> достаточно полно выражать мысли в соответствии с задачами и условиями коммуникации.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Этап 6. </w:t>
      </w:r>
      <w:r>
        <w:rPr>
          <w:b/>
          <w:bCs/>
          <w:color w:val="000000"/>
          <w:sz w:val="27"/>
          <w:szCs w:val="27"/>
        </w:rPr>
        <w:t>Закрепление полученных знаний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 </w:t>
      </w:r>
      <w:r>
        <w:rPr>
          <w:b/>
          <w:bCs/>
          <w:color w:val="000000"/>
          <w:sz w:val="27"/>
          <w:szCs w:val="27"/>
        </w:rPr>
        <w:t>оценка и самооценка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- домашнее задание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Групповой, самоанализ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7"/>
          <w:szCs w:val="27"/>
        </w:rPr>
        <w:t>Организационная работа. Правила работы в группе. Разработка критериев оценки работы в группе.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7"/>
          <w:szCs w:val="27"/>
        </w:rPr>
        <w:t>Анализ работы учащихся.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Дифференцированное домашнее задание.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1.Сочинение-миниатюра. Придумайте современную ситуацию, где бы можно было использовать слова морали басни «Свинья под Дубом»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Инсценировка басни (чтение наизусть).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Групповая работа.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Обсуждение и поиск общего решения группы, представление результатов работы в группе.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Самостоятельный анализ басни.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  <w:shd w:val="clear" w:color="auto" w:fill="FFFFFF"/>
        </w:rPr>
        <w:t>1 группа</w:t>
      </w:r>
      <w:r>
        <w:rPr>
          <w:b/>
          <w:bCs/>
          <w:color w:val="000000"/>
          <w:sz w:val="27"/>
          <w:szCs w:val="27"/>
          <w:shd w:val="clear" w:color="auto" w:fill="FFFFFF"/>
        </w:rPr>
        <w:t>.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1.Над какими пороками человека смеется автор. Почему Свинья названа невежей?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3. «Болтают, что басня век свой отжила и время списывать ее в архив». Согласны ли вы с этим утверждением?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  <w:shd w:val="clear" w:color="auto" w:fill="FFFFFF"/>
        </w:rPr>
        <w:t>2 группа.</w:t>
      </w:r>
    </w:p>
    <w:p w:rsidR="00450C28" w:rsidRDefault="00450C28" w:rsidP="00450C2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Какие эпитеты использует поэт, чтобы описать Свинью?</w:t>
      </w:r>
    </w:p>
    <w:p w:rsidR="00450C28" w:rsidRDefault="00450C28" w:rsidP="00450C2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Какие глаголы характеризуют главную героиню?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  <w:shd w:val="clear" w:color="auto" w:fill="FFFFFF"/>
        </w:rPr>
        <w:t>3 группа.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1. Что можно сказать о втором герое басни? Какой смы</w:t>
      </w:r>
      <w:proofErr w:type="gramStart"/>
      <w:r>
        <w:rPr>
          <w:color w:val="000000"/>
          <w:sz w:val="27"/>
          <w:szCs w:val="27"/>
          <w:shd w:val="clear" w:color="auto" w:fill="FFFFFF"/>
        </w:rPr>
        <w:t>сл вкл</w:t>
      </w:r>
      <w:proofErr w:type="gramEnd"/>
      <w:r>
        <w:rPr>
          <w:color w:val="000000"/>
          <w:sz w:val="27"/>
          <w:szCs w:val="27"/>
          <w:shd w:val="clear" w:color="auto" w:fill="FFFFFF"/>
        </w:rPr>
        <w:t>адывает автор в слово «вековой»?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2.Как же ведет себя Дуб? Почему он называет Свинью неблагодарной?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Самооценка</w:t>
      </w:r>
      <w:r>
        <w:rPr>
          <w:color w:val="000000"/>
          <w:sz w:val="27"/>
          <w:szCs w:val="27"/>
        </w:rPr>
        <w:t> работы на уроке.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Запись задания в дневники.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Л:</w:t>
      </w:r>
      <w:r>
        <w:rPr>
          <w:color w:val="000000"/>
          <w:sz w:val="27"/>
          <w:szCs w:val="27"/>
        </w:rPr>
        <w:t> соотношение своей части работы с общим замыслом.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000000"/>
          <w:sz w:val="27"/>
          <w:szCs w:val="27"/>
        </w:rPr>
        <w:t>Р</w:t>
      </w:r>
      <w:proofErr w:type="gramEnd"/>
      <w:r>
        <w:rPr>
          <w:b/>
          <w:b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 адекватное восприятие предложения учителя и одноклассников.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000000"/>
          <w:sz w:val="27"/>
          <w:szCs w:val="27"/>
        </w:rPr>
        <w:t>П</w:t>
      </w:r>
      <w:proofErr w:type="gramEnd"/>
      <w:r>
        <w:rPr>
          <w:b/>
          <w:bCs/>
          <w:color w:val="000000"/>
          <w:sz w:val="27"/>
          <w:szCs w:val="27"/>
        </w:rPr>
        <w:t>: </w:t>
      </w:r>
      <w:r>
        <w:rPr>
          <w:color w:val="000000"/>
          <w:sz w:val="27"/>
          <w:szCs w:val="27"/>
        </w:rPr>
        <w:t>умение осуществлять сравнение, классификацию по заданным критериям.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000000"/>
          <w:sz w:val="27"/>
          <w:szCs w:val="27"/>
        </w:rPr>
        <w:t>К</w:t>
      </w:r>
      <w:proofErr w:type="gramEnd"/>
      <w:r>
        <w:rPr>
          <w:b/>
          <w:b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 </w:t>
      </w:r>
      <w:proofErr w:type="gramStart"/>
      <w:r>
        <w:rPr>
          <w:color w:val="000000"/>
          <w:sz w:val="27"/>
          <w:szCs w:val="27"/>
        </w:rPr>
        <w:t>умение</w:t>
      </w:r>
      <w:proofErr w:type="gramEnd"/>
      <w:r>
        <w:rPr>
          <w:color w:val="000000"/>
          <w:sz w:val="27"/>
          <w:szCs w:val="27"/>
        </w:rPr>
        <w:t xml:space="preserve"> строить монологические высказывания; проявление активности в решении познавательных задач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Этап 7.</w:t>
      </w:r>
      <w:r>
        <w:rPr>
          <w:b/>
          <w:bCs/>
          <w:color w:val="000000"/>
          <w:sz w:val="27"/>
          <w:szCs w:val="27"/>
        </w:rPr>
        <w:t> Рефлексия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Метод контроля,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познавательно-рефлексивный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удалось нам сегодня на уроке? Чем запомнится эта встреча? Кто узнал новое для себя?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Составьте </w:t>
      </w:r>
      <w:proofErr w:type="spellStart"/>
      <w:r>
        <w:rPr>
          <w:color w:val="000000"/>
          <w:sz w:val="27"/>
          <w:szCs w:val="27"/>
        </w:rPr>
        <w:t>синквейн</w:t>
      </w:r>
      <w:proofErr w:type="spellEnd"/>
      <w:r>
        <w:rPr>
          <w:color w:val="000000"/>
          <w:sz w:val="27"/>
          <w:szCs w:val="27"/>
        </w:rPr>
        <w:t xml:space="preserve"> на тему Басня.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Итоговый комментарий.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Дают развернутый ответ на вопрос, заполняют «Карту успеха», составляют </w:t>
      </w:r>
      <w:proofErr w:type="spellStart"/>
      <w:r>
        <w:rPr>
          <w:color w:val="000000"/>
          <w:sz w:val="27"/>
          <w:szCs w:val="27"/>
        </w:rPr>
        <w:t>синквейн</w:t>
      </w:r>
      <w:proofErr w:type="spellEnd"/>
      <w:r>
        <w:rPr>
          <w:color w:val="000000"/>
          <w:sz w:val="27"/>
          <w:szCs w:val="27"/>
        </w:rPr>
        <w:t>.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000000"/>
          <w:sz w:val="27"/>
          <w:szCs w:val="27"/>
        </w:rPr>
        <w:t>Р</w:t>
      </w:r>
      <w:proofErr w:type="gramEnd"/>
      <w:r>
        <w:rPr>
          <w:b/>
          <w:bCs/>
          <w:color w:val="000000"/>
          <w:sz w:val="27"/>
          <w:szCs w:val="27"/>
        </w:rPr>
        <w:t>: </w:t>
      </w:r>
      <w:r>
        <w:rPr>
          <w:color w:val="000000"/>
          <w:sz w:val="27"/>
          <w:szCs w:val="27"/>
        </w:rPr>
        <w:t>рефлексия.</w:t>
      </w:r>
    </w:p>
    <w:p w:rsidR="00450C28" w:rsidRDefault="00450C28" w:rsidP="00450C2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000000"/>
          <w:sz w:val="27"/>
          <w:szCs w:val="27"/>
        </w:rPr>
        <w:t>К</w:t>
      </w:r>
      <w:proofErr w:type="gramEnd"/>
      <w:r>
        <w:rPr>
          <w:b/>
          <w:bCs/>
          <w:color w:val="000000"/>
          <w:sz w:val="27"/>
          <w:szCs w:val="27"/>
        </w:rPr>
        <w:t>: </w:t>
      </w:r>
      <w:proofErr w:type="gramStart"/>
      <w:r>
        <w:rPr>
          <w:color w:val="000000"/>
          <w:sz w:val="27"/>
          <w:szCs w:val="27"/>
        </w:rPr>
        <w:t>умение</w:t>
      </w:r>
      <w:proofErr w:type="gramEnd"/>
      <w:r>
        <w:rPr>
          <w:color w:val="000000"/>
          <w:sz w:val="27"/>
          <w:szCs w:val="27"/>
        </w:rPr>
        <w:t xml:space="preserve"> с достаточно полно выражать мысли в соответствии с задачами и условиями коммуникации.</w:t>
      </w:r>
    </w:p>
    <w:p w:rsidR="00264334" w:rsidRDefault="00264334"/>
    <w:sectPr w:rsidR="00264334" w:rsidSect="00264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437F6"/>
    <w:multiLevelType w:val="multilevel"/>
    <w:tmpl w:val="71508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F770C3"/>
    <w:multiLevelType w:val="multilevel"/>
    <w:tmpl w:val="7C3C8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4C6DE6"/>
    <w:multiLevelType w:val="multilevel"/>
    <w:tmpl w:val="B744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0C28"/>
    <w:rsid w:val="000E332D"/>
    <w:rsid w:val="00264334"/>
    <w:rsid w:val="002A09E3"/>
    <w:rsid w:val="002D66A7"/>
    <w:rsid w:val="00450C28"/>
    <w:rsid w:val="00655D7E"/>
    <w:rsid w:val="00672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3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0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50C2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50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0C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5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fourok.ru/go.html?href=%23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infourok.ru/go.html?href=http%3A%2F%2Fwww.prosv.ru%2Febooks%2FEremina_Uroki-liter_5kl_Kniga-uchit%2F3.html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1812</Words>
  <Characters>10335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Кабинет5</dc:creator>
  <cp:lastModifiedBy>Кабинет5</cp:lastModifiedBy>
  <cp:revision>3</cp:revision>
  <cp:lastPrinted>2018-02-22T09:29:00Z</cp:lastPrinted>
  <dcterms:created xsi:type="dcterms:W3CDTF">2018-02-22T09:10:00Z</dcterms:created>
  <dcterms:modified xsi:type="dcterms:W3CDTF">2019-06-24T03:33:00Z</dcterms:modified>
</cp:coreProperties>
</file>